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1056" w14:textId="5FFBE441" w:rsidR="00A1651E" w:rsidRDefault="00F62DCF" w:rsidP="00BA4DA3">
      <w:pPr>
        <w:spacing w:after="0" w:line="276" w:lineRule="auto"/>
        <w:rPr>
          <w:rFonts w:ascii="Verdana" w:eastAsia="Times New Roman" w:hAnsi="Verdana"/>
          <w:color w:val="000000"/>
          <w:sz w:val="20"/>
          <w:szCs w:val="20"/>
        </w:rPr>
      </w:pPr>
      <w:r>
        <w:rPr>
          <w:noProof/>
        </w:rPr>
        <w:drawing>
          <wp:anchor distT="0" distB="0" distL="114300" distR="114300" simplePos="0" relativeHeight="251665408" behindDoc="1" locked="0" layoutInCell="1" allowOverlap="1" wp14:anchorId="3D4B4C99" wp14:editId="56E81711">
            <wp:simplePos x="0" y="0"/>
            <wp:positionH relativeFrom="column">
              <wp:posOffset>4833620</wp:posOffset>
            </wp:positionH>
            <wp:positionV relativeFrom="paragraph">
              <wp:posOffset>-836930</wp:posOffset>
            </wp:positionV>
            <wp:extent cx="685800" cy="65379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53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Calibri"/>
          <w:b/>
          <w:bCs/>
          <w:noProof/>
          <w:sz w:val="24"/>
          <w:szCs w:val="24"/>
          <w:lang w:eastAsia="nl-NL"/>
        </w:rPr>
        <w:drawing>
          <wp:anchor distT="0" distB="0" distL="114300" distR="114300" simplePos="0" relativeHeight="251667456" behindDoc="1" locked="0" layoutInCell="1" allowOverlap="1" wp14:anchorId="2A94C84C" wp14:editId="370138C1">
            <wp:simplePos x="0" y="0"/>
            <wp:positionH relativeFrom="column">
              <wp:posOffset>4015740</wp:posOffset>
            </wp:positionH>
            <wp:positionV relativeFrom="paragraph">
              <wp:posOffset>-782955</wp:posOffset>
            </wp:positionV>
            <wp:extent cx="758825" cy="504825"/>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8825" cy="50482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noProof/>
          <w:color w:val="000000"/>
          <w:sz w:val="20"/>
          <w:szCs w:val="20"/>
        </w:rPr>
        <w:drawing>
          <wp:anchor distT="0" distB="0" distL="114300" distR="114300" simplePos="0" relativeHeight="251668480" behindDoc="1" locked="0" layoutInCell="1" allowOverlap="1" wp14:anchorId="0F423F64" wp14:editId="2704BCC8">
            <wp:simplePos x="0" y="0"/>
            <wp:positionH relativeFrom="column">
              <wp:posOffset>2571115</wp:posOffset>
            </wp:positionH>
            <wp:positionV relativeFrom="paragraph">
              <wp:posOffset>-641350</wp:posOffset>
            </wp:positionV>
            <wp:extent cx="1381125" cy="356235"/>
            <wp:effectExtent l="0" t="0" r="0" b="571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1125" cy="35623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Calibri"/>
          <w:b/>
          <w:bCs/>
          <w:noProof/>
          <w:sz w:val="24"/>
          <w:szCs w:val="24"/>
          <w:lang w:eastAsia="nl-NL"/>
        </w:rPr>
        <w:drawing>
          <wp:anchor distT="0" distB="0" distL="114300" distR="114300" simplePos="0" relativeHeight="251663360" behindDoc="1" locked="0" layoutInCell="1" allowOverlap="1" wp14:anchorId="3FC30EB7" wp14:editId="341B73E6">
            <wp:simplePos x="0" y="0"/>
            <wp:positionH relativeFrom="column">
              <wp:posOffset>1083945</wp:posOffset>
            </wp:positionH>
            <wp:positionV relativeFrom="paragraph">
              <wp:posOffset>-836930</wp:posOffset>
            </wp:positionV>
            <wp:extent cx="1411605" cy="7048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1605" cy="70485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Calibri"/>
          <w:b/>
          <w:bCs/>
          <w:noProof/>
          <w:sz w:val="24"/>
          <w:szCs w:val="24"/>
          <w:lang w:eastAsia="nl-NL"/>
        </w:rPr>
        <w:drawing>
          <wp:anchor distT="0" distB="0" distL="114300" distR="114300" simplePos="0" relativeHeight="251659264" behindDoc="1" locked="0" layoutInCell="1" allowOverlap="1" wp14:anchorId="2983E359" wp14:editId="11EB9504">
            <wp:simplePos x="0" y="0"/>
            <wp:positionH relativeFrom="column">
              <wp:posOffset>-102870</wp:posOffset>
            </wp:positionH>
            <wp:positionV relativeFrom="paragraph">
              <wp:posOffset>-836930</wp:posOffset>
            </wp:positionV>
            <wp:extent cx="1232535" cy="638175"/>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2535" cy="638175"/>
                    </a:xfrm>
                    <a:prstGeom prst="rect">
                      <a:avLst/>
                    </a:prstGeom>
                    <a:noFill/>
                  </pic:spPr>
                </pic:pic>
              </a:graphicData>
            </a:graphic>
            <wp14:sizeRelH relativeFrom="page">
              <wp14:pctWidth>0</wp14:pctWidth>
            </wp14:sizeRelH>
            <wp14:sizeRelV relativeFrom="page">
              <wp14:pctHeight>0</wp14:pctHeight>
            </wp14:sizeRelV>
          </wp:anchor>
        </w:drawing>
      </w:r>
    </w:p>
    <w:p w14:paraId="2C25D5FE" w14:textId="3AA8D639" w:rsidR="00BA4DA3" w:rsidRPr="008A76B3" w:rsidRDefault="00BA4DA3" w:rsidP="00BA4DA3">
      <w:pPr>
        <w:spacing w:after="0" w:line="276" w:lineRule="auto"/>
        <w:rPr>
          <w:rFonts w:ascii="Verdana" w:eastAsia="Times New Roman" w:hAnsi="Verdana"/>
          <w:color w:val="000000"/>
          <w:sz w:val="20"/>
          <w:szCs w:val="20"/>
        </w:rPr>
      </w:pPr>
      <w:r w:rsidRPr="008A76B3">
        <w:rPr>
          <w:rFonts w:ascii="Verdana" w:eastAsia="Times New Roman" w:hAnsi="Verdana"/>
          <w:color w:val="000000"/>
          <w:sz w:val="20"/>
          <w:szCs w:val="20"/>
        </w:rPr>
        <w:t xml:space="preserve">Leden Vaste Commissie voor Onderwijs, Cultuur en Wetenschap  </w:t>
      </w:r>
    </w:p>
    <w:p w14:paraId="428F31A3" w14:textId="6D878CFB" w:rsidR="00BA4DA3" w:rsidRPr="008A76B3" w:rsidRDefault="00BA4DA3" w:rsidP="00BA4DA3">
      <w:pPr>
        <w:spacing w:after="0" w:line="276" w:lineRule="auto"/>
        <w:rPr>
          <w:rFonts w:ascii="Verdana" w:eastAsia="Times New Roman" w:hAnsi="Verdana"/>
          <w:color w:val="000000"/>
          <w:sz w:val="20"/>
          <w:szCs w:val="20"/>
        </w:rPr>
      </w:pPr>
      <w:r w:rsidRPr="008A76B3">
        <w:rPr>
          <w:rFonts w:ascii="Verdana" w:eastAsia="Times New Roman" w:hAnsi="Verdana"/>
          <w:color w:val="000000"/>
          <w:sz w:val="20"/>
          <w:szCs w:val="20"/>
        </w:rPr>
        <w:t xml:space="preserve">van de Tweede Kamer der Staten-Generaal </w:t>
      </w:r>
    </w:p>
    <w:p w14:paraId="0A70152E" w14:textId="77777777" w:rsidR="00BA4DA3" w:rsidRPr="00CA15BE" w:rsidRDefault="00BA4DA3" w:rsidP="00BA4DA3">
      <w:pPr>
        <w:spacing w:after="0" w:line="276" w:lineRule="auto"/>
        <w:rPr>
          <w:rFonts w:ascii="Verdana" w:eastAsia="Times New Roman" w:hAnsi="Verdana"/>
          <w:color w:val="000000"/>
          <w:sz w:val="20"/>
          <w:szCs w:val="20"/>
        </w:rPr>
      </w:pPr>
      <w:r w:rsidRPr="00CA15BE">
        <w:rPr>
          <w:rFonts w:ascii="Verdana" w:eastAsia="Times New Roman" w:hAnsi="Verdana"/>
          <w:color w:val="000000"/>
          <w:sz w:val="20"/>
          <w:szCs w:val="20"/>
        </w:rPr>
        <w:t xml:space="preserve">Postbus 20018 </w:t>
      </w:r>
    </w:p>
    <w:p w14:paraId="08E94CD2" w14:textId="1C53F188" w:rsidR="00BA4DA3" w:rsidRPr="00CA15BE" w:rsidRDefault="00BA4DA3" w:rsidP="00BA4DA3">
      <w:pPr>
        <w:spacing w:after="0" w:line="276" w:lineRule="auto"/>
        <w:rPr>
          <w:rFonts w:ascii="Verdana" w:eastAsia="Times New Roman" w:hAnsi="Verdana"/>
          <w:color w:val="000000"/>
          <w:sz w:val="20"/>
          <w:szCs w:val="20"/>
        </w:rPr>
      </w:pPr>
      <w:r w:rsidRPr="00CA15BE">
        <w:rPr>
          <w:rFonts w:ascii="Verdana" w:eastAsia="Times New Roman" w:hAnsi="Verdana"/>
          <w:color w:val="000000"/>
          <w:sz w:val="20"/>
          <w:szCs w:val="20"/>
        </w:rPr>
        <w:t>2500 EA Den Haag</w:t>
      </w:r>
    </w:p>
    <w:p w14:paraId="7934D639" w14:textId="11F0907C" w:rsidR="00BA4DA3" w:rsidRPr="00CA15BE" w:rsidRDefault="00BA4DA3" w:rsidP="00BA4DA3">
      <w:pPr>
        <w:spacing w:after="0" w:line="276" w:lineRule="auto"/>
        <w:rPr>
          <w:rFonts w:ascii="Verdana" w:eastAsia="Times New Roman" w:hAnsi="Verdana"/>
          <w:color w:val="000000"/>
          <w:sz w:val="20"/>
          <w:szCs w:val="20"/>
        </w:rPr>
      </w:pPr>
    </w:p>
    <w:p w14:paraId="7B0B42E9" w14:textId="3B6729C0" w:rsidR="00BA4DA3" w:rsidRPr="00CA15BE" w:rsidRDefault="00BA4DA3" w:rsidP="00BA4DA3">
      <w:pPr>
        <w:spacing w:after="0" w:line="276" w:lineRule="auto"/>
        <w:rPr>
          <w:rFonts w:ascii="Verdana" w:eastAsia="Times New Roman" w:hAnsi="Verdana"/>
          <w:color w:val="000000"/>
          <w:sz w:val="20"/>
          <w:szCs w:val="20"/>
        </w:rPr>
      </w:pPr>
      <w:r w:rsidRPr="00CA15BE">
        <w:rPr>
          <w:rFonts w:ascii="Verdana" w:eastAsia="Times New Roman" w:hAnsi="Verdana"/>
          <w:color w:val="000000"/>
          <w:sz w:val="20"/>
          <w:szCs w:val="20"/>
        </w:rPr>
        <w:t>Datum</w:t>
      </w:r>
      <w:r w:rsidRPr="00CA15BE">
        <w:rPr>
          <w:rFonts w:ascii="Verdana" w:eastAsia="Times New Roman" w:hAnsi="Verdana"/>
          <w:color w:val="000000"/>
          <w:sz w:val="20"/>
          <w:szCs w:val="20"/>
        </w:rPr>
        <w:tab/>
      </w:r>
      <w:r w:rsidRPr="00CA15BE">
        <w:rPr>
          <w:rFonts w:ascii="Verdana" w:eastAsia="Times New Roman" w:hAnsi="Verdana"/>
          <w:color w:val="000000"/>
          <w:sz w:val="20"/>
          <w:szCs w:val="20"/>
        </w:rPr>
        <w:tab/>
      </w:r>
      <w:r w:rsidR="00532CAA">
        <w:rPr>
          <w:rFonts w:ascii="Verdana" w:eastAsia="Times New Roman" w:hAnsi="Verdana"/>
          <w:color w:val="000000"/>
          <w:sz w:val="20"/>
          <w:szCs w:val="20"/>
        </w:rPr>
        <w:t>02</w:t>
      </w:r>
      <w:r w:rsidRPr="00CA15BE">
        <w:rPr>
          <w:rFonts w:ascii="Verdana" w:eastAsia="Times New Roman" w:hAnsi="Verdana"/>
          <w:color w:val="000000"/>
          <w:sz w:val="20"/>
          <w:szCs w:val="20"/>
        </w:rPr>
        <w:t>-</w:t>
      </w:r>
      <w:r w:rsidR="00532CAA">
        <w:rPr>
          <w:rFonts w:ascii="Verdana" w:eastAsia="Times New Roman" w:hAnsi="Verdana"/>
          <w:color w:val="000000"/>
          <w:sz w:val="20"/>
          <w:szCs w:val="20"/>
        </w:rPr>
        <w:t>11</w:t>
      </w:r>
      <w:r w:rsidRPr="00CA15BE">
        <w:rPr>
          <w:rFonts w:ascii="Verdana" w:eastAsia="Times New Roman" w:hAnsi="Verdana"/>
          <w:color w:val="000000"/>
          <w:sz w:val="20"/>
          <w:szCs w:val="20"/>
        </w:rPr>
        <w:t>-2022</w:t>
      </w:r>
      <w:r w:rsidRPr="00CA15BE">
        <w:rPr>
          <w:rFonts w:ascii="Verdana" w:eastAsia="Times New Roman" w:hAnsi="Verdana"/>
          <w:color w:val="000000"/>
          <w:sz w:val="20"/>
          <w:szCs w:val="20"/>
        </w:rPr>
        <w:tab/>
      </w:r>
      <w:r w:rsidRPr="00CA15BE">
        <w:rPr>
          <w:rFonts w:ascii="Verdana" w:eastAsia="Times New Roman" w:hAnsi="Verdana"/>
          <w:color w:val="000000"/>
          <w:sz w:val="20"/>
          <w:szCs w:val="20"/>
        </w:rPr>
        <w:tab/>
      </w:r>
      <w:r w:rsidRPr="00CA15BE">
        <w:rPr>
          <w:rFonts w:ascii="Verdana" w:eastAsia="Times New Roman" w:hAnsi="Verdana"/>
          <w:color w:val="000000"/>
          <w:sz w:val="20"/>
          <w:szCs w:val="20"/>
        </w:rPr>
        <w:tab/>
      </w:r>
    </w:p>
    <w:p w14:paraId="7A12EEBC" w14:textId="5EC51FA6" w:rsidR="00BA4DA3" w:rsidRPr="00CA15BE" w:rsidRDefault="00BA4DA3" w:rsidP="00BA4DA3">
      <w:pPr>
        <w:spacing w:after="0" w:line="276" w:lineRule="auto"/>
        <w:rPr>
          <w:rFonts w:ascii="Verdana" w:eastAsia="Times New Roman" w:hAnsi="Verdana"/>
          <w:color w:val="000000"/>
          <w:sz w:val="20"/>
          <w:szCs w:val="20"/>
        </w:rPr>
      </w:pPr>
      <w:r w:rsidRPr="00CA15BE">
        <w:rPr>
          <w:rFonts w:ascii="Verdana" w:eastAsia="Times New Roman" w:hAnsi="Verdana"/>
          <w:color w:val="000000" w:themeColor="text1"/>
          <w:sz w:val="20"/>
          <w:szCs w:val="20"/>
        </w:rPr>
        <w:t xml:space="preserve">Briefnummer </w:t>
      </w:r>
      <w:r w:rsidRPr="00CA15BE">
        <w:rPr>
          <w:rFonts w:ascii="Verdana" w:hAnsi="Verdana"/>
          <w:sz w:val="20"/>
          <w:szCs w:val="20"/>
        </w:rPr>
        <w:tab/>
      </w:r>
      <w:r w:rsidRPr="00CA15BE">
        <w:rPr>
          <w:rFonts w:ascii="Verdana" w:eastAsia="Times New Roman" w:hAnsi="Verdana"/>
          <w:color w:val="000000" w:themeColor="text1"/>
          <w:sz w:val="20"/>
          <w:szCs w:val="20"/>
        </w:rPr>
        <w:t>59</w:t>
      </w:r>
      <w:r w:rsidR="00532CAA">
        <w:rPr>
          <w:rFonts w:ascii="Verdana" w:eastAsia="Times New Roman" w:hAnsi="Verdana"/>
          <w:color w:val="000000" w:themeColor="text1"/>
          <w:sz w:val="20"/>
          <w:szCs w:val="20"/>
        </w:rPr>
        <w:t>5228</w:t>
      </w:r>
      <w:r w:rsidRPr="00CA15BE">
        <w:rPr>
          <w:rFonts w:ascii="Verdana" w:eastAsia="Times New Roman" w:hAnsi="Verdana"/>
          <w:color w:val="000000" w:themeColor="text1"/>
          <w:sz w:val="20"/>
          <w:szCs w:val="20"/>
        </w:rPr>
        <w:t xml:space="preserve"> / CH          </w:t>
      </w:r>
      <w:r w:rsidRPr="00CA15BE">
        <w:rPr>
          <w:rFonts w:ascii="Verdana" w:hAnsi="Verdana"/>
          <w:sz w:val="20"/>
          <w:szCs w:val="20"/>
        </w:rPr>
        <w:tab/>
      </w:r>
      <w:r w:rsidRPr="00CA15BE">
        <w:rPr>
          <w:rFonts w:ascii="Verdana" w:eastAsia="Times New Roman" w:hAnsi="Verdana"/>
          <w:color w:val="000000" w:themeColor="text1"/>
          <w:sz w:val="20"/>
          <w:szCs w:val="20"/>
        </w:rPr>
        <w:t xml:space="preserve">     Onderwerp:  </w:t>
      </w:r>
      <w:r w:rsidRPr="00CA15BE">
        <w:rPr>
          <w:rFonts w:ascii="Verdana" w:eastAsia="Times New Roman" w:hAnsi="Verdana"/>
          <w:color w:val="000000" w:themeColor="text1"/>
          <w:sz w:val="20"/>
          <w:szCs w:val="20"/>
        </w:rPr>
        <w:tab/>
      </w:r>
      <w:r w:rsidR="00495A65">
        <w:rPr>
          <w:rFonts w:ascii="Verdana" w:eastAsia="Times New Roman" w:hAnsi="Verdana"/>
          <w:color w:val="000000" w:themeColor="text1"/>
          <w:sz w:val="20"/>
          <w:szCs w:val="20"/>
        </w:rPr>
        <w:t>werkagenda mbo</w:t>
      </w:r>
      <w:r>
        <w:rPr>
          <w:rFonts w:ascii="Verdana" w:eastAsia="Times New Roman" w:hAnsi="Verdana"/>
          <w:color w:val="000000" w:themeColor="text1"/>
          <w:sz w:val="20"/>
          <w:szCs w:val="20"/>
        </w:rPr>
        <w:t xml:space="preserve"> </w:t>
      </w:r>
      <w:r w:rsidRPr="00CA15BE">
        <w:rPr>
          <w:rFonts w:ascii="Verdana" w:eastAsia="Times New Roman" w:hAnsi="Verdana"/>
          <w:color w:val="000000" w:themeColor="text1"/>
          <w:sz w:val="20"/>
          <w:szCs w:val="20"/>
        </w:rPr>
        <w:t xml:space="preserve"> </w:t>
      </w:r>
    </w:p>
    <w:p w14:paraId="435D9982" w14:textId="253D4054" w:rsidR="00BA4DA3" w:rsidRPr="00CA15BE" w:rsidRDefault="00BA4DA3" w:rsidP="00BA4DA3">
      <w:pPr>
        <w:spacing w:after="0" w:line="276" w:lineRule="auto"/>
        <w:rPr>
          <w:rFonts w:ascii="Verdana" w:eastAsia="Times New Roman" w:hAnsi="Verdana"/>
          <w:color w:val="000000"/>
          <w:sz w:val="20"/>
          <w:szCs w:val="20"/>
        </w:rPr>
      </w:pPr>
      <w:r w:rsidRPr="00CA15BE">
        <w:rPr>
          <w:rFonts w:ascii="Verdana" w:eastAsia="Times New Roman" w:hAnsi="Verdana"/>
          <w:color w:val="000000"/>
          <w:sz w:val="20"/>
          <w:szCs w:val="20"/>
        </w:rPr>
        <w:t>Inlichtingen</w:t>
      </w:r>
      <w:r w:rsidRPr="00CA15BE">
        <w:rPr>
          <w:rFonts w:ascii="Verdana" w:hAnsi="Verdana"/>
          <w:sz w:val="20"/>
          <w:szCs w:val="20"/>
        </w:rPr>
        <w:tab/>
      </w:r>
      <w:r w:rsidRPr="00CA15BE">
        <w:rPr>
          <w:rFonts w:ascii="Verdana" w:eastAsia="Times New Roman" w:hAnsi="Verdana"/>
          <w:color w:val="000000"/>
          <w:sz w:val="20"/>
          <w:szCs w:val="20"/>
        </w:rPr>
        <w:t>0622991579</w:t>
      </w:r>
      <w:r w:rsidRPr="00CA15BE">
        <w:rPr>
          <w:rFonts w:ascii="Verdana" w:hAnsi="Verdana"/>
          <w:sz w:val="20"/>
          <w:szCs w:val="20"/>
        </w:rPr>
        <w:tab/>
      </w:r>
      <w:r w:rsidRPr="00CA15BE">
        <w:rPr>
          <w:rFonts w:ascii="Verdana" w:hAnsi="Verdana"/>
          <w:sz w:val="20"/>
          <w:szCs w:val="20"/>
        </w:rPr>
        <w:tab/>
      </w:r>
      <w:r w:rsidRPr="00CA15BE">
        <w:rPr>
          <w:rFonts w:ascii="Verdana" w:hAnsi="Verdana"/>
          <w:sz w:val="20"/>
          <w:szCs w:val="20"/>
        </w:rPr>
        <w:tab/>
      </w:r>
      <w:r w:rsidRPr="00CA15BE">
        <w:rPr>
          <w:rFonts w:ascii="Verdana" w:hAnsi="Verdana"/>
          <w:sz w:val="20"/>
          <w:szCs w:val="20"/>
        </w:rPr>
        <w:tab/>
      </w:r>
      <w:r w:rsidRPr="00CA15BE">
        <w:rPr>
          <w:rFonts w:ascii="Verdana" w:hAnsi="Verdana"/>
          <w:sz w:val="20"/>
          <w:szCs w:val="20"/>
        </w:rPr>
        <w:tab/>
      </w:r>
    </w:p>
    <w:p w14:paraId="78D6E9C3" w14:textId="77777777" w:rsidR="00BA4DA3" w:rsidRPr="00CA15BE" w:rsidRDefault="00BA4DA3" w:rsidP="00BA4DA3">
      <w:pPr>
        <w:spacing w:after="0" w:line="276" w:lineRule="auto"/>
        <w:rPr>
          <w:rFonts w:ascii="Verdana" w:eastAsia="Times New Roman" w:hAnsi="Verdana"/>
          <w:color w:val="000000"/>
          <w:sz w:val="20"/>
          <w:szCs w:val="20"/>
        </w:rPr>
      </w:pPr>
    </w:p>
    <w:p w14:paraId="67D2E05D" w14:textId="77777777" w:rsidR="00BA4DA3" w:rsidRPr="00CA15BE" w:rsidRDefault="00BA4DA3" w:rsidP="00BA4DA3">
      <w:pPr>
        <w:spacing w:after="0" w:line="276" w:lineRule="auto"/>
        <w:rPr>
          <w:rFonts w:ascii="Verdana" w:eastAsia="Times New Roman" w:hAnsi="Verdana"/>
          <w:color w:val="000000"/>
          <w:sz w:val="20"/>
          <w:szCs w:val="20"/>
        </w:rPr>
      </w:pPr>
    </w:p>
    <w:p w14:paraId="1FF639D0" w14:textId="77777777" w:rsidR="00BA4DA3" w:rsidRPr="00CA15BE" w:rsidRDefault="00BA4DA3" w:rsidP="00BA4DA3">
      <w:pPr>
        <w:spacing w:after="0" w:line="276" w:lineRule="auto"/>
        <w:rPr>
          <w:rFonts w:ascii="Verdana" w:eastAsia="Times New Roman" w:hAnsi="Verdana"/>
          <w:color w:val="000000"/>
          <w:sz w:val="20"/>
          <w:szCs w:val="20"/>
        </w:rPr>
      </w:pPr>
    </w:p>
    <w:p w14:paraId="441494DD" w14:textId="77777777" w:rsidR="00BA4DA3" w:rsidRPr="00CA15BE" w:rsidRDefault="00BA4DA3" w:rsidP="00BA4DA3">
      <w:pPr>
        <w:spacing w:after="0" w:line="276" w:lineRule="auto"/>
        <w:rPr>
          <w:rFonts w:ascii="Verdana" w:eastAsia="Times New Roman" w:hAnsi="Verdana"/>
          <w:sz w:val="20"/>
          <w:szCs w:val="20"/>
          <w:lang w:eastAsia="nl-NL"/>
        </w:rPr>
      </w:pPr>
      <w:r w:rsidRPr="00CA15BE">
        <w:rPr>
          <w:rFonts w:ascii="Verdana" w:eastAsia="Times New Roman" w:hAnsi="Verdana"/>
          <w:color w:val="000000"/>
          <w:sz w:val="20"/>
          <w:szCs w:val="20"/>
        </w:rPr>
        <w:t>Geachte voorzitter en leden van de vaste Kamercommissie OCW,</w:t>
      </w:r>
    </w:p>
    <w:p w14:paraId="6BA8182C" w14:textId="2692CFBB" w:rsidR="008E211A" w:rsidRPr="00532CAA" w:rsidRDefault="00BA4DA3">
      <w:pPr>
        <w:rPr>
          <w:rFonts w:ascii="Verdana" w:eastAsia="Times New Roman" w:hAnsi="Verdana"/>
          <w:sz w:val="20"/>
          <w:szCs w:val="20"/>
          <w:lang w:eastAsia="nl-NL"/>
        </w:rPr>
      </w:pPr>
      <w:r w:rsidRPr="00CA15BE">
        <w:rPr>
          <w:rFonts w:ascii="Verdana" w:hAnsi="Verdana"/>
          <w:sz w:val="20"/>
          <w:szCs w:val="20"/>
        </w:rPr>
        <w:br/>
      </w:r>
      <w:r w:rsidRPr="00CA15BE">
        <w:rPr>
          <w:rFonts w:ascii="Verdana" w:eastAsia="Times New Roman" w:hAnsi="Verdana"/>
          <w:sz w:val="20"/>
          <w:szCs w:val="20"/>
          <w:lang w:eastAsia="nl-NL"/>
        </w:rPr>
        <w:t xml:space="preserve">Op </w:t>
      </w:r>
      <w:r w:rsidR="001C7C92">
        <w:rPr>
          <w:rFonts w:ascii="Verdana" w:eastAsia="Times New Roman" w:hAnsi="Verdana"/>
          <w:sz w:val="20"/>
          <w:szCs w:val="20"/>
          <w:lang w:eastAsia="nl-NL"/>
        </w:rPr>
        <w:t xml:space="preserve">woensdag 9 november debatteert uw Kamer over de door minister Dijkgraaf voorgestelde werkagenda voor het mbo. </w:t>
      </w:r>
      <w:r w:rsidR="00A913A0">
        <w:rPr>
          <w:rFonts w:ascii="Verdana" w:eastAsia="Times New Roman" w:hAnsi="Verdana"/>
          <w:sz w:val="20"/>
          <w:szCs w:val="20"/>
          <w:lang w:eastAsia="nl-NL"/>
        </w:rPr>
        <w:t xml:space="preserve">Het stemt ons positief dat </w:t>
      </w:r>
      <w:r w:rsidR="007C1407">
        <w:rPr>
          <w:rFonts w:ascii="Verdana" w:eastAsia="Times New Roman" w:hAnsi="Verdana"/>
          <w:sz w:val="20"/>
          <w:szCs w:val="20"/>
          <w:lang w:eastAsia="nl-NL"/>
        </w:rPr>
        <w:t>we een bewindspersoon hebben die het belang van</w:t>
      </w:r>
      <w:r w:rsidR="00A913A0">
        <w:rPr>
          <w:rFonts w:ascii="Verdana" w:eastAsia="Times New Roman" w:hAnsi="Verdana"/>
          <w:sz w:val="20"/>
          <w:szCs w:val="20"/>
          <w:lang w:eastAsia="nl-NL"/>
        </w:rPr>
        <w:t xml:space="preserve"> deze sector</w:t>
      </w:r>
      <w:r w:rsidR="007C1407">
        <w:rPr>
          <w:rFonts w:ascii="Verdana" w:eastAsia="Times New Roman" w:hAnsi="Verdana"/>
          <w:sz w:val="20"/>
          <w:szCs w:val="20"/>
          <w:lang w:eastAsia="nl-NL"/>
        </w:rPr>
        <w:t xml:space="preserve"> </w:t>
      </w:r>
      <w:r w:rsidR="00827302">
        <w:rPr>
          <w:rFonts w:ascii="Verdana" w:eastAsia="Times New Roman" w:hAnsi="Verdana"/>
          <w:sz w:val="20"/>
          <w:szCs w:val="20"/>
          <w:lang w:eastAsia="nl-NL"/>
        </w:rPr>
        <w:t>onderstreept</w:t>
      </w:r>
      <w:r w:rsidR="007C1407">
        <w:rPr>
          <w:rFonts w:ascii="Verdana" w:eastAsia="Times New Roman" w:hAnsi="Verdana"/>
          <w:sz w:val="20"/>
          <w:szCs w:val="20"/>
          <w:lang w:eastAsia="nl-NL"/>
        </w:rPr>
        <w:t xml:space="preserve"> en serieus</w:t>
      </w:r>
      <w:r w:rsidR="00A913A0">
        <w:rPr>
          <w:rFonts w:ascii="Verdana" w:eastAsia="Times New Roman" w:hAnsi="Verdana"/>
          <w:sz w:val="20"/>
          <w:szCs w:val="20"/>
          <w:lang w:eastAsia="nl-NL"/>
        </w:rPr>
        <w:t xml:space="preserve"> </w:t>
      </w:r>
      <w:r w:rsidR="0027358B">
        <w:rPr>
          <w:rFonts w:ascii="Verdana" w:eastAsia="Times New Roman" w:hAnsi="Verdana"/>
          <w:sz w:val="20"/>
          <w:szCs w:val="20"/>
          <w:lang w:eastAsia="nl-NL"/>
        </w:rPr>
        <w:t>werk</w:t>
      </w:r>
      <w:r w:rsidR="00A913A0">
        <w:rPr>
          <w:rFonts w:ascii="Verdana" w:eastAsia="Times New Roman" w:hAnsi="Verdana"/>
          <w:sz w:val="20"/>
          <w:szCs w:val="20"/>
          <w:lang w:eastAsia="nl-NL"/>
        </w:rPr>
        <w:t xml:space="preserve"> </w:t>
      </w:r>
      <w:r w:rsidR="0047063E">
        <w:rPr>
          <w:rFonts w:ascii="Verdana" w:eastAsia="Times New Roman" w:hAnsi="Verdana"/>
          <w:sz w:val="20"/>
          <w:szCs w:val="20"/>
          <w:lang w:eastAsia="nl-NL"/>
        </w:rPr>
        <w:t xml:space="preserve">maakt </w:t>
      </w:r>
      <w:r w:rsidR="00A913A0">
        <w:rPr>
          <w:rFonts w:ascii="Verdana" w:eastAsia="Times New Roman" w:hAnsi="Verdana"/>
          <w:sz w:val="20"/>
          <w:szCs w:val="20"/>
          <w:lang w:eastAsia="nl-NL"/>
        </w:rPr>
        <w:t>van het ver</w:t>
      </w:r>
      <w:r w:rsidR="0027358B">
        <w:rPr>
          <w:rFonts w:ascii="Verdana" w:eastAsia="Times New Roman" w:hAnsi="Verdana"/>
          <w:sz w:val="20"/>
          <w:szCs w:val="20"/>
          <w:lang w:eastAsia="nl-NL"/>
        </w:rPr>
        <w:t>sterken</w:t>
      </w:r>
      <w:r w:rsidR="00A913A0">
        <w:rPr>
          <w:rFonts w:ascii="Verdana" w:eastAsia="Times New Roman" w:hAnsi="Verdana"/>
          <w:sz w:val="20"/>
          <w:szCs w:val="20"/>
          <w:lang w:eastAsia="nl-NL"/>
        </w:rPr>
        <w:t xml:space="preserve"> van de onderwijskwaliteit</w:t>
      </w:r>
      <w:r w:rsidR="0027358B">
        <w:rPr>
          <w:rFonts w:ascii="Verdana" w:eastAsia="Times New Roman" w:hAnsi="Verdana"/>
          <w:sz w:val="20"/>
          <w:szCs w:val="20"/>
          <w:lang w:eastAsia="nl-NL"/>
        </w:rPr>
        <w:t>.</w:t>
      </w:r>
      <w:r w:rsidR="00532CAA">
        <w:rPr>
          <w:rFonts w:ascii="Verdana" w:eastAsia="Times New Roman" w:hAnsi="Verdana"/>
          <w:sz w:val="20"/>
          <w:szCs w:val="20"/>
          <w:lang w:eastAsia="nl-NL"/>
        </w:rPr>
        <w:t xml:space="preserve"> </w:t>
      </w:r>
      <w:r w:rsidR="0047063E">
        <w:rPr>
          <w:rFonts w:ascii="Verdana" w:eastAsia="Times New Roman" w:hAnsi="Verdana"/>
          <w:sz w:val="20"/>
          <w:szCs w:val="20"/>
          <w:lang w:eastAsia="nl-NL"/>
        </w:rPr>
        <w:t>In deze brief vragen wij u om de</w:t>
      </w:r>
      <w:r w:rsidR="00836C2B">
        <w:rPr>
          <w:rFonts w:ascii="Verdana" w:eastAsia="Times New Roman" w:hAnsi="Verdana"/>
          <w:sz w:val="20"/>
          <w:szCs w:val="20"/>
          <w:lang w:eastAsia="nl-NL"/>
        </w:rPr>
        <w:t xml:space="preserve"> werkagenda op </w:t>
      </w:r>
      <w:r w:rsidR="000870E8">
        <w:rPr>
          <w:rFonts w:ascii="Verdana" w:eastAsia="Times New Roman" w:hAnsi="Verdana"/>
          <w:sz w:val="20"/>
          <w:szCs w:val="20"/>
          <w:lang w:eastAsia="nl-NL"/>
        </w:rPr>
        <w:t>twee</w:t>
      </w:r>
      <w:r w:rsidR="00836C2B">
        <w:rPr>
          <w:rFonts w:ascii="Verdana" w:eastAsia="Times New Roman" w:hAnsi="Verdana"/>
          <w:sz w:val="20"/>
          <w:szCs w:val="20"/>
          <w:lang w:eastAsia="nl-NL"/>
        </w:rPr>
        <w:t xml:space="preserve"> punten </w:t>
      </w:r>
      <w:r w:rsidR="0047063E">
        <w:rPr>
          <w:rFonts w:ascii="Verdana" w:eastAsia="Times New Roman" w:hAnsi="Verdana"/>
          <w:sz w:val="20"/>
          <w:szCs w:val="20"/>
          <w:lang w:eastAsia="nl-NL"/>
        </w:rPr>
        <w:t>aan te scherpen</w:t>
      </w:r>
      <w:r w:rsidR="00836C2B">
        <w:rPr>
          <w:rFonts w:ascii="Verdana" w:eastAsia="Times New Roman" w:hAnsi="Verdana"/>
          <w:sz w:val="20"/>
          <w:szCs w:val="20"/>
          <w:lang w:eastAsia="nl-NL"/>
        </w:rPr>
        <w:t>, zodat de investeringen die worden vrijgemaakt</w:t>
      </w:r>
      <w:r w:rsidR="0047063E">
        <w:rPr>
          <w:rFonts w:ascii="Verdana" w:eastAsia="Times New Roman" w:hAnsi="Verdana"/>
          <w:sz w:val="20"/>
          <w:szCs w:val="20"/>
          <w:lang w:eastAsia="nl-NL"/>
        </w:rPr>
        <w:t xml:space="preserve"> op de juiste plek in</w:t>
      </w:r>
      <w:r w:rsidR="00836C2B">
        <w:rPr>
          <w:rFonts w:ascii="Verdana" w:eastAsia="Times New Roman" w:hAnsi="Verdana"/>
          <w:sz w:val="20"/>
          <w:szCs w:val="20"/>
          <w:lang w:eastAsia="nl-NL"/>
        </w:rPr>
        <w:t xml:space="preserve"> de sector kunnen landen. </w:t>
      </w:r>
      <w:r w:rsidR="00827302">
        <w:rPr>
          <w:rFonts w:ascii="Verdana" w:eastAsia="Times New Roman" w:hAnsi="Verdana"/>
          <w:sz w:val="20"/>
          <w:szCs w:val="20"/>
          <w:lang w:eastAsia="nl-NL"/>
        </w:rPr>
        <w:t>W</w:t>
      </w:r>
      <w:r w:rsidR="003D54A7">
        <w:rPr>
          <w:rFonts w:ascii="Verdana" w:eastAsia="Times New Roman" w:hAnsi="Verdana"/>
          <w:sz w:val="20"/>
          <w:szCs w:val="20"/>
          <w:lang w:eastAsia="nl-NL"/>
        </w:rPr>
        <w:t>ij</w:t>
      </w:r>
      <w:r w:rsidR="00827302">
        <w:rPr>
          <w:rFonts w:ascii="Verdana" w:eastAsia="Times New Roman" w:hAnsi="Verdana"/>
          <w:sz w:val="20"/>
          <w:szCs w:val="20"/>
          <w:lang w:eastAsia="nl-NL"/>
        </w:rPr>
        <w:t xml:space="preserve"> uiten</w:t>
      </w:r>
      <w:r w:rsidR="003D54A7">
        <w:rPr>
          <w:rFonts w:ascii="Verdana" w:eastAsia="Times New Roman" w:hAnsi="Verdana"/>
          <w:sz w:val="20"/>
          <w:szCs w:val="20"/>
          <w:lang w:eastAsia="nl-NL"/>
        </w:rPr>
        <w:t xml:space="preserve"> in deze brief </w:t>
      </w:r>
      <w:r w:rsidR="00827302">
        <w:rPr>
          <w:rFonts w:ascii="Verdana" w:eastAsia="Times New Roman" w:hAnsi="Verdana"/>
          <w:sz w:val="20"/>
          <w:szCs w:val="20"/>
          <w:lang w:eastAsia="nl-NL"/>
        </w:rPr>
        <w:t xml:space="preserve">tegelijkertijd </w:t>
      </w:r>
      <w:r w:rsidR="003D54A7">
        <w:rPr>
          <w:rFonts w:ascii="Verdana" w:eastAsia="Times New Roman" w:hAnsi="Verdana"/>
          <w:sz w:val="20"/>
          <w:szCs w:val="20"/>
          <w:lang w:eastAsia="nl-NL"/>
        </w:rPr>
        <w:t>onze zorgen over d</w:t>
      </w:r>
      <w:r w:rsidR="00827302">
        <w:rPr>
          <w:rFonts w:ascii="Verdana" w:eastAsia="Times New Roman" w:hAnsi="Verdana"/>
          <w:sz w:val="20"/>
          <w:szCs w:val="20"/>
          <w:lang w:eastAsia="nl-NL"/>
        </w:rPr>
        <w:t xml:space="preserve">e keuze </w:t>
      </w:r>
      <w:r w:rsidR="00DC0EDB">
        <w:rPr>
          <w:rFonts w:ascii="Verdana" w:eastAsia="Times New Roman" w:hAnsi="Verdana"/>
          <w:sz w:val="20"/>
          <w:szCs w:val="20"/>
          <w:lang w:eastAsia="nl-NL"/>
        </w:rPr>
        <w:t xml:space="preserve">van de minister </w:t>
      </w:r>
      <w:r w:rsidR="00827302">
        <w:rPr>
          <w:rFonts w:ascii="Verdana" w:eastAsia="Times New Roman" w:hAnsi="Verdana"/>
          <w:sz w:val="20"/>
          <w:szCs w:val="20"/>
          <w:lang w:eastAsia="nl-NL"/>
        </w:rPr>
        <w:t>om</w:t>
      </w:r>
      <w:r w:rsidR="003D54A7">
        <w:rPr>
          <w:rFonts w:ascii="Verdana" w:eastAsia="Times New Roman" w:hAnsi="Verdana"/>
          <w:sz w:val="20"/>
          <w:szCs w:val="20"/>
          <w:lang w:eastAsia="nl-NL"/>
        </w:rPr>
        <w:t xml:space="preserve"> de</w:t>
      </w:r>
      <w:r w:rsidR="0041359C">
        <w:rPr>
          <w:rFonts w:ascii="Verdana" w:eastAsia="Times New Roman" w:hAnsi="Verdana"/>
          <w:sz w:val="20"/>
          <w:szCs w:val="20"/>
          <w:lang w:eastAsia="nl-NL"/>
        </w:rPr>
        <w:t xml:space="preserve"> </w:t>
      </w:r>
      <w:r w:rsidR="00532CAA">
        <w:rPr>
          <w:rFonts w:ascii="Verdana" w:eastAsia="Times New Roman" w:hAnsi="Verdana"/>
          <w:sz w:val="20"/>
          <w:szCs w:val="20"/>
          <w:lang w:eastAsia="nl-NL"/>
        </w:rPr>
        <w:t xml:space="preserve">grote </w:t>
      </w:r>
      <w:r w:rsidR="0041359C">
        <w:rPr>
          <w:rFonts w:ascii="Verdana" w:eastAsia="Times New Roman" w:hAnsi="Verdana"/>
          <w:sz w:val="20"/>
          <w:szCs w:val="20"/>
          <w:lang w:eastAsia="nl-NL"/>
        </w:rPr>
        <w:t>vertegenwoordigers</w:t>
      </w:r>
      <w:r w:rsidR="00425A09">
        <w:rPr>
          <w:rFonts w:ascii="Verdana" w:eastAsia="Times New Roman" w:hAnsi="Verdana"/>
          <w:sz w:val="20"/>
          <w:szCs w:val="20"/>
          <w:lang w:eastAsia="nl-NL"/>
        </w:rPr>
        <w:t xml:space="preserve"> van</w:t>
      </w:r>
      <w:r w:rsidR="0041359C">
        <w:rPr>
          <w:rFonts w:ascii="Verdana" w:eastAsia="Times New Roman" w:hAnsi="Verdana"/>
          <w:sz w:val="20"/>
          <w:szCs w:val="20"/>
          <w:lang w:eastAsia="nl-NL"/>
        </w:rPr>
        <w:t xml:space="preserve"> </w:t>
      </w:r>
      <w:r w:rsidR="00827302">
        <w:rPr>
          <w:rFonts w:ascii="Verdana" w:eastAsia="Times New Roman" w:hAnsi="Verdana"/>
          <w:sz w:val="20"/>
          <w:szCs w:val="20"/>
          <w:lang w:eastAsia="nl-NL"/>
        </w:rPr>
        <w:t>werknemers</w:t>
      </w:r>
      <w:r w:rsidR="00933B4A">
        <w:rPr>
          <w:rFonts w:ascii="Verdana" w:eastAsia="Times New Roman" w:hAnsi="Verdana"/>
          <w:sz w:val="20"/>
          <w:szCs w:val="20"/>
          <w:lang w:eastAsia="nl-NL"/>
        </w:rPr>
        <w:t xml:space="preserve"> </w:t>
      </w:r>
      <w:r w:rsidR="003D54A7">
        <w:rPr>
          <w:rFonts w:ascii="Verdana" w:eastAsia="Times New Roman" w:hAnsi="Verdana"/>
          <w:sz w:val="20"/>
          <w:szCs w:val="20"/>
          <w:lang w:eastAsia="nl-NL"/>
        </w:rPr>
        <w:t xml:space="preserve">buiten de planvorming </w:t>
      </w:r>
      <w:r w:rsidR="00827302">
        <w:rPr>
          <w:rFonts w:ascii="Verdana" w:eastAsia="Times New Roman" w:hAnsi="Verdana"/>
          <w:sz w:val="20"/>
          <w:szCs w:val="20"/>
          <w:lang w:eastAsia="nl-NL"/>
        </w:rPr>
        <w:t>te houden</w:t>
      </w:r>
      <w:r w:rsidR="00DC0EDB">
        <w:rPr>
          <w:rFonts w:ascii="Verdana" w:eastAsia="Times New Roman" w:hAnsi="Verdana"/>
          <w:sz w:val="20"/>
          <w:szCs w:val="20"/>
          <w:lang w:eastAsia="nl-NL"/>
        </w:rPr>
        <w:t xml:space="preserve">. </w:t>
      </w:r>
      <w:r w:rsidR="00532CAA">
        <w:rPr>
          <w:rFonts w:ascii="Verdana" w:eastAsia="Times New Roman" w:hAnsi="Verdana"/>
          <w:sz w:val="20"/>
          <w:szCs w:val="20"/>
          <w:lang w:eastAsia="nl-NL"/>
        </w:rPr>
        <w:br/>
      </w:r>
      <w:r w:rsidR="00ED7BEB">
        <w:rPr>
          <w:rFonts w:ascii="Verdana" w:hAnsi="Verdana"/>
          <w:b/>
          <w:bCs/>
          <w:sz w:val="20"/>
          <w:szCs w:val="20"/>
        </w:rPr>
        <w:br/>
      </w:r>
      <w:r w:rsidR="00FC542C">
        <w:rPr>
          <w:rFonts w:ascii="Verdana" w:hAnsi="Verdana"/>
          <w:b/>
          <w:bCs/>
          <w:sz w:val="20"/>
          <w:szCs w:val="20"/>
        </w:rPr>
        <w:t>Gelijkwaardige rol werknemers noodzakelijk</w:t>
      </w:r>
      <w:r w:rsidR="0026622B" w:rsidRPr="0026622B">
        <w:rPr>
          <w:rFonts w:ascii="Verdana" w:hAnsi="Verdana"/>
          <w:b/>
          <w:bCs/>
          <w:sz w:val="20"/>
          <w:szCs w:val="20"/>
        </w:rPr>
        <w:br/>
      </w:r>
      <w:r w:rsidR="0026622B">
        <w:rPr>
          <w:rFonts w:ascii="Verdana" w:hAnsi="Verdana"/>
          <w:sz w:val="20"/>
          <w:szCs w:val="20"/>
        </w:rPr>
        <w:t xml:space="preserve">De afgelopen </w:t>
      </w:r>
      <w:r w:rsidR="00404E35">
        <w:rPr>
          <w:rFonts w:ascii="Verdana" w:hAnsi="Verdana"/>
          <w:sz w:val="20"/>
          <w:szCs w:val="20"/>
        </w:rPr>
        <w:t>periode is er door tal van</w:t>
      </w:r>
      <w:r w:rsidR="00A82F19">
        <w:rPr>
          <w:rFonts w:ascii="Verdana" w:hAnsi="Verdana"/>
          <w:sz w:val="20"/>
          <w:szCs w:val="20"/>
        </w:rPr>
        <w:t xml:space="preserve"> partijen, waaronder </w:t>
      </w:r>
      <w:r w:rsidR="00404E35">
        <w:rPr>
          <w:rFonts w:ascii="Verdana" w:hAnsi="Verdana"/>
          <w:sz w:val="20"/>
          <w:szCs w:val="20"/>
        </w:rPr>
        <w:t>de</w:t>
      </w:r>
      <w:r w:rsidR="00A82F19">
        <w:rPr>
          <w:rFonts w:ascii="Verdana" w:hAnsi="Verdana"/>
          <w:sz w:val="20"/>
          <w:szCs w:val="20"/>
        </w:rPr>
        <w:t xml:space="preserve"> vertegenwoordigers van </w:t>
      </w:r>
      <w:r w:rsidR="00C80E95">
        <w:rPr>
          <w:rFonts w:ascii="Verdana" w:hAnsi="Verdana"/>
          <w:sz w:val="20"/>
          <w:szCs w:val="20"/>
        </w:rPr>
        <w:t xml:space="preserve">landelijke </w:t>
      </w:r>
      <w:r w:rsidR="00A82F19">
        <w:rPr>
          <w:rFonts w:ascii="Verdana" w:hAnsi="Verdana"/>
          <w:sz w:val="20"/>
          <w:szCs w:val="20"/>
        </w:rPr>
        <w:t>werkgevers</w:t>
      </w:r>
      <w:r w:rsidR="009863F5">
        <w:rPr>
          <w:rFonts w:ascii="Verdana" w:hAnsi="Verdana"/>
          <w:sz w:val="20"/>
          <w:szCs w:val="20"/>
        </w:rPr>
        <w:t xml:space="preserve"> (VNO-NCW, MKB-NL)</w:t>
      </w:r>
      <w:r w:rsidR="00404E35">
        <w:rPr>
          <w:rFonts w:ascii="Verdana" w:hAnsi="Verdana"/>
          <w:sz w:val="20"/>
          <w:szCs w:val="20"/>
        </w:rPr>
        <w:t xml:space="preserve"> en de </w:t>
      </w:r>
      <w:r w:rsidR="00C80E95">
        <w:rPr>
          <w:rFonts w:ascii="Verdana" w:hAnsi="Verdana"/>
          <w:sz w:val="20"/>
          <w:szCs w:val="20"/>
        </w:rPr>
        <w:t>werkgevers in het mbo (</w:t>
      </w:r>
      <w:r w:rsidR="00404E35">
        <w:rPr>
          <w:rFonts w:ascii="Verdana" w:hAnsi="Verdana"/>
          <w:sz w:val="20"/>
          <w:szCs w:val="20"/>
        </w:rPr>
        <w:t>mbo-raad</w:t>
      </w:r>
      <w:r w:rsidR="00C80E95">
        <w:rPr>
          <w:rFonts w:ascii="Verdana" w:hAnsi="Verdana"/>
          <w:sz w:val="20"/>
          <w:szCs w:val="20"/>
        </w:rPr>
        <w:t>)</w:t>
      </w:r>
      <w:r w:rsidR="00A82F19">
        <w:rPr>
          <w:rFonts w:ascii="Verdana" w:hAnsi="Verdana"/>
          <w:sz w:val="20"/>
          <w:szCs w:val="20"/>
        </w:rPr>
        <w:t>, gesproke</w:t>
      </w:r>
      <w:r w:rsidR="005F2A18">
        <w:rPr>
          <w:rFonts w:ascii="Verdana" w:hAnsi="Verdana"/>
          <w:sz w:val="20"/>
          <w:szCs w:val="20"/>
        </w:rPr>
        <w:t>n over</w:t>
      </w:r>
      <w:r w:rsidR="00A82F19">
        <w:rPr>
          <w:rFonts w:ascii="Verdana" w:hAnsi="Verdana"/>
          <w:sz w:val="20"/>
          <w:szCs w:val="20"/>
        </w:rPr>
        <w:t xml:space="preserve"> een gezamenlijke werkagenda voor het mbo</w:t>
      </w:r>
      <w:r w:rsidR="00ED7BEB">
        <w:rPr>
          <w:rFonts w:ascii="Verdana" w:hAnsi="Verdana"/>
          <w:sz w:val="20"/>
          <w:szCs w:val="20"/>
        </w:rPr>
        <w:t xml:space="preserve"> en daarmee het toekomstperspectief van de sector.</w:t>
      </w:r>
      <w:r w:rsidR="00257FC6">
        <w:rPr>
          <w:rFonts w:ascii="Verdana" w:hAnsi="Verdana"/>
          <w:sz w:val="20"/>
          <w:szCs w:val="20"/>
        </w:rPr>
        <w:t xml:space="preserve"> </w:t>
      </w:r>
      <w:r w:rsidR="00C210EF">
        <w:rPr>
          <w:rFonts w:ascii="Verdana" w:hAnsi="Verdana"/>
          <w:sz w:val="20"/>
          <w:szCs w:val="20"/>
        </w:rPr>
        <w:t xml:space="preserve">In de inzet die naar uw Kamer is gestuurd wordt meermaals benadrukt dat docenten en ondersteuners een cruciale rol </w:t>
      </w:r>
      <w:r w:rsidR="009863F5">
        <w:rPr>
          <w:rFonts w:ascii="Verdana" w:hAnsi="Verdana"/>
          <w:sz w:val="20"/>
          <w:szCs w:val="20"/>
        </w:rPr>
        <w:t>vervullen</w:t>
      </w:r>
      <w:r w:rsidR="00C210EF">
        <w:rPr>
          <w:rFonts w:ascii="Verdana" w:hAnsi="Verdana"/>
          <w:sz w:val="20"/>
          <w:szCs w:val="20"/>
        </w:rPr>
        <w:t xml:space="preserve"> bij het realiseren van kwalitatief hoogwaardig onderwijs. </w:t>
      </w:r>
      <w:r w:rsidR="00257FC6">
        <w:rPr>
          <w:rFonts w:ascii="Verdana" w:hAnsi="Verdana"/>
          <w:sz w:val="20"/>
          <w:szCs w:val="20"/>
        </w:rPr>
        <w:t>Het bevreemd ons daarom</w:t>
      </w:r>
      <w:r w:rsidR="009863F5">
        <w:rPr>
          <w:rFonts w:ascii="Verdana" w:hAnsi="Verdana"/>
          <w:sz w:val="20"/>
          <w:szCs w:val="20"/>
        </w:rPr>
        <w:t xml:space="preserve"> des te meer</w:t>
      </w:r>
      <w:r w:rsidR="00257FC6">
        <w:rPr>
          <w:rFonts w:ascii="Verdana" w:hAnsi="Verdana"/>
          <w:sz w:val="20"/>
          <w:szCs w:val="20"/>
        </w:rPr>
        <w:t xml:space="preserve"> dat deze werkagenda tot stand is gekomen </w:t>
      </w:r>
      <w:r w:rsidR="002152B9">
        <w:rPr>
          <w:rFonts w:ascii="Verdana" w:hAnsi="Verdana"/>
          <w:sz w:val="20"/>
          <w:szCs w:val="20"/>
        </w:rPr>
        <w:t>zonder</w:t>
      </w:r>
      <w:r w:rsidR="00257FC6">
        <w:rPr>
          <w:rFonts w:ascii="Verdana" w:hAnsi="Verdana"/>
          <w:sz w:val="20"/>
          <w:szCs w:val="20"/>
        </w:rPr>
        <w:t xml:space="preserve"> </w:t>
      </w:r>
      <w:r w:rsidR="002152B9">
        <w:rPr>
          <w:rFonts w:ascii="Verdana" w:hAnsi="Verdana"/>
          <w:sz w:val="20"/>
          <w:szCs w:val="20"/>
        </w:rPr>
        <w:t xml:space="preserve">de betrokkenheid van </w:t>
      </w:r>
      <w:r w:rsidR="00896A58">
        <w:rPr>
          <w:rFonts w:ascii="Verdana" w:hAnsi="Verdana"/>
          <w:sz w:val="20"/>
          <w:szCs w:val="20"/>
        </w:rPr>
        <w:t xml:space="preserve">de </w:t>
      </w:r>
      <w:r w:rsidR="002152B9">
        <w:rPr>
          <w:rFonts w:ascii="Verdana" w:hAnsi="Verdana"/>
          <w:sz w:val="20"/>
          <w:szCs w:val="20"/>
        </w:rPr>
        <w:t xml:space="preserve">grotere </w:t>
      </w:r>
      <w:r w:rsidR="009863F5">
        <w:rPr>
          <w:rFonts w:ascii="Verdana" w:hAnsi="Verdana"/>
          <w:sz w:val="20"/>
          <w:szCs w:val="20"/>
        </w:rPr>
        <w:t>vertegenwoordigers</w:t>
      </w:r>
      <w:r w:rsidR="00896A58">
        <w:rPr>
          <w:rFonts w:ascii="Verdana" w:hAnsi="Verdana"/>
          <w:sz w:val="20"/>
          <w:szCs w:val="20"/>
        </w:rPr>
        <w:t xml:space="preserve"> van onderwijsprofessionals</w:t>
      </w:r>
      <w:r w:rsidR="00571947">
        <w:rPr>
          <w:rFonts w:ascii="Verdana" w:hAnsi="Verdana"/>
          <w:sz w:val="20"/>
          <w:szCs w:val="20"/>
        </w:rPr>
        <w:t>. Een centrale en gelijkwaardige rol voor de</w:t>
      </w:r>
      <w:r w:rsidR="00896A58">
        <w:rPr>
          <w:rFonts w:ascii="Verdana" w:hAnsi="Verdana"/>
          <w:sz w:val="20"/>
          <w:szCs w:val="20"/>
        </w:rPr>
        <w:t xml:space="preserve"> werknemer</w:t>
      </w:r>
      <w:r w:rsidR="00770631">
        <w:rPr>
          <w:rFonts w:ascii="Verdana" w:hAnsi="Verdana"/>
          <w:sz w:val="20"/>
          <w:szCs w:val="20"/>
        </w:rPr>
        <w:t xml:space="preserve">, zoals we </w:t>
      </w:r>
      <w:r w:rsidR="00C868ED">
        <w:rPr>
          <w:rFonts w:ascii="Verdana" w:hAnsi="Verdana"/>
          <w:sz w:val="20"/>
          <w:szCs w:val="20"/>
        </w:rPr>
        <w:t>die zien bij</w:t>
      </w:r>
      <w:r w:rsidR="00770631">
        <w:rPr>
          <w:rFonts w:ascii="Verdana" w:hAnsi="Verdana"/>
          <w:sz w:val="20"/>
          <w:szCs w:val="20"/>
        </w:rPr>
        <w:t xml:space="preserve"> de werkagenda voor het funderend onderwijs, dient ook in het mbo en de andere onderwijssectoren </w:t>
      </w:r>
      <w:r w:rsidR="00571947">
        <w:rPr>
          <w:rFonts w:ascii="Verdana" w:hAnsi="Verdana"/>
          <w:sz w:val="20"/>
          <w:szCs w:val="20"/>
        </w:rPr>
        <w:t>tot uiting te komen.</w:t>
      </w:r>
      <w:r w:rsidR="0055793E">
        <w:rPr>
          <w:rFonts w:ascii="Verdana" w:hAnsi="Verdana"/>
          <w:sz w:val="20"/>
          <w:szCs w:val="20"/>
        </w:rPr>
        <w:t xml:space="preserve"> </w:t>
      </w:r>
      <w:r w:rsidR="0055793E">
        <w:rPr>
          <w:rFonts w:ascii="Verdana" w:hAnsi="Verdana"/>
          <w:sz w:val="20"/>
          <w:szCs w:val="20"/>
        </w:rPr>
        <w:br/>
      </w:r>
      <w:r w:rsidR="0055793E">
        <w:rPr>
          <w:rFonts w:ascii="Verdana" w:hAnsi="Verdana"/>
          <w:sz w:val="20"/>
          <w:szCs w:val="20"/>
        </w:rPr>
        <w:br/>
        <w:t>Een ander punt van zorg richt zich op het gebrek aan samenhang tussen de verschillende werkagenda</w:t>
      </w:r>
      <w:r w:rsidR="00BF6063">
        <w:rPr>
          <w:rFonts w:ascii="Verdana" w:hAnsi="Verdana"/>
          <w:sz w:val="20"/>
          <w:szCs w:val="20"/>
        </w:rPr>
        <w:t>’</w:t>
      </w:r>
      <w:r w:rsidR="0055793E">
        <w:rPr>
          <w:rFonts w:ascii="Verdana" w:hAnsi="Verdana"/>
          <w:sz w:val="20"/>
          <w:szCs w:val="20"/>
        </w:rPr>
        <w:t xml:space="preserve">s. Eerder dit jaar is de werkagenda ‘Samen voor het beste Onderwijs’ gepresenteerd </w:t>
      </w:r>
      <w:r w:rsidR="0055793E" w:rsidRPr="0055793E">
        <w:rPr>
          <w:rFonts w:ascii="Verdana" w:hAnsi="Verdana"/>
          <w:sz w:val="20"/>
          <w:szCs w:val="20"/>
        </w:rPr>
        <w:t>waarbij onderwijskwaliteit en het terugdringen van personeelstekorten centraal staan</w:t>
      </w:r>
      <w:r w:rsidR="0055793E">
        <w:rPr>
          <w:rFonts w:ascii="Verdana" w:hAnsi="Verdana"/>
          <w:sz w:val="20"/>
          <w:szCs w:val="20"/>
        </w:rPr>
        <w:t>.</w:t>
      </w:r>
      <w:r w:rsidR="008D3F7F">
        <w:rPr>
          <w:rFonts w:ascii="Verdana" w:hAnsi="Verdana"/>
          <w:sz w:val="20"/>
          <w:szCs w:val="20"/>
        </w:rPr>
        <w:t xml:space="preserve"> </w:t>
      </w:r>
      <w:r w:rsidR="0048135D">
        <w:rPr>
          <w:rFonts w:ascii="Verdana" w:hAnsi="Verdana"/>
          <w:sz w:val="20"/>
          <w:szCs w:val="20"/>
        </w:rPr>
        <w:t>Deze</w:t>
      </w:r>
      <w:r w:rsidR="008D3F7F">
        <w:rPr>
          <w:rFonts w:ascii="Verdana" w:hAnsi="Verdana"/>
          <w:sz w:val="20"/>
          <w:szCs w:val="20"/>
        </w:rPr>
        <w:t xml:space="preserve"> aparte werkagenda voor</w:t>
      </w:r>
      <w:r w:rsidR="0055793E">
        <w:rPr>
          <w:rFonts w:ascii="Verdana" w:hAnsi="Verdana"/>
          <w:sz w:val="20"/>
          <w:szCs w:val="20"/>
        </w:rPr>
        <w:t xml:space="preserve"> het mbo</w:t>
      </w:r>
      <w:r w:rsidR="008D3F7F">
        <w:rPr>
          <w:rFonts w:ascii="Verdana" w:hAnsi="Verdana"/>
          <w:sz w:val="20"/>
          <w:szCs w:val="20"/>
        </w:rPr>
        <w:t xml:space="preserve"> zet het </w:t>
      </w:r>
      <w:bookmarkStart w:id="0" w:name="_Hlk118126424"/>
      <w:r w:rsidR="0048135D">
        <w:rPr>
          <w:rFonts w:ascii="Verdana" w:hAnsi="Verdana"/>
          <w:sz w:val="20"/>
          <w:szCs w:val="20"/>
        </w:rPr>
        <w:t xml:space="preserve">toen </w:t>
      </w:r>
      <w:r w:rsidR="000870E8">
        <w:rPr>
          <w:rFonts w:ascii="Verdana" w:hAnsi="Verdana"/>
          <w:sz w:val="20"/>
          <w:szCs w:val="20"/>
        </w:rPr>
        <w:t xml:space="preserve">gedeelde </w:t>
      </w:r>
      <w:r w:rsidR="008D3F7F">
        <w:rPr>
          <w:rFonts w:ascii="Verdana" w:hAnsi="Verdana"/>
          <w:sz w:val="20"/>
          <w:szCs w:val="20"/>
        </w:rPr>
        <w:t xml:space="preserve">uitgangspunt van </w:t>
      </w:r>
      <w:r w:rsidR="00BF6063">
        <w:rPr>
          <w:rFonts w:ascii="Verdana" w:hAnsi="Verdana"/>
          <w:sz w:val="20"/>
          <w:szCs w:val="20"/>
        </w:rPr>
        <w:t xml:space="preserve">samenhangend en coherent beleid </w:t>
      </w:r>
      <w:r w:rsidR="008D3F7F">
        <w:rPr>
          <w:rFonts w:ascii="Verdana" w:hAnsi="Verdana"/>
          <w:sz w:val="20"/>
          <w:szCs w:val="20"/>
        </w:rPr>
        <w:t>onder druk.</w:t>
      </w:r>
      <w:r w:rsidR="000A0A13">
        <w:rPr>
          <w:rFonts w:ascii="Verdana" w:hAnsi="Verdana"/>
          <w:sz w:val="20"/>
          <w:szCs w:val="20"/>
        </w:rPr>
        <w:t xml:space="preserve"> Immers d</w:t>
      </w:r>
      <w:r w:rsidR="000A0A13" w:rsidRPr="00002397">
        <w:rPr>
          <w:rFonts w:ascii="Verdana" w:hAnsi="Verdana"/>
          <w:sz w:val="20"/>
          <w:szCs w:val="20"/>
        </w:rPr>
        <w:t>e praktijk is dat lerarenopleidingen zowel opleid</w:t>
      </w:r>
      <w:r w:rsidR="000A0A13">
        <w:rPr>
          <w:rFonts w:ascii="Verdana" w:hAnsi="Verdana"/>
          <w:sz w:val="20"/>
          <w:szCs w:val="20"/>
        </w:rPr>
        <w:t>en</w:t>
      </w:r>
      <w:r w:rsidR="000A0A13" w:rsidRPr="00002397">
        <w:rPr>
          <w:rFonts w:ascii="Verdana" w:hAnsi="Verdana"/>
          <w:sz w:val="20"/>
          <w:szCs w:val="20"/>
        </w:rPr>
        <w:t xml:space="preserve"> voor het lesgeven in het vo als het mbo</w:t>
      </w:r>
      <w:r w:rsidR="000A0A13">
        <w:rPr>
          <w:rFonts w:ascii="Verdana" w:hAnsi="Verdana"/>
          <w:sz w:val="20"/>
          <w:szCs w:val="20"/>
        </w:rPr>
        <w:t xml:space="preserve">, dat er mensen met een pabo bevoegdheid werkzaam zijn in het mbo en </w:t>
      </w:r>
      <w:r w:rsidR="000A0A13" w:rsidRPr="00002397">
        <w:rPr>
          <w:rFonts w:ascii="Verdana" w:hAnsi="Verdana"/>
          <w:sz w:val="20"/>
          <w:szCs w:val="20"/>
        </w:rPr>
        <w:t>dat er vo-scholen zijn die onder een mbo-instelling valle</w:t>
      </w:r>
      <w:r w:rsidR="000A0A13">
        <w:rPr>
          <w:rFonts w:ascii="Verdana" w:hAnsi="Verdana"/>
          <w:sz w:val="20"/>
          <w:szCs w:val="20"/>
        </w:rPr>
        <w:t>n</w:t>
      </w:r>
      <w:r w:rsidR="000A0A13" w:rsidRPr="00002397">
        <w:rPr>
          <w:rFonts w:ascii="Verdana" w:hAnsi="Verdana"/>
          <w:sz w:val="20"/>
          <w:szCs w:val="20"/>
        </w:rPr>
        <w:t xml:space="preserve">. Het coherent aanpakken van de arbeidsmarkt voor po, vo en mbo is daarom van </w:t>
      </w:r>
      <w:r w:rsidR="000A0A13">
        <w:rPr>
          <w:rFonts w:ascii="Verdana" w:hAnsi="Verdana"/>
          <w:sz w:val="20"/>
          <w:szCs w:val="20"/>
        </w:rPr>
        <w:t xml:space="preserve">groot </w:t>
      </w:r>
      <w:r w:rsidR="000A0A13" w:rsidRPr="00002397">
        <w:rPr>
          <w:rFonts w:ascii="Verdana" w:hAnsi="Verdana"/>
          <w:sz w:val="20"/>
          <w:szCs w:val="20"/>
        </w:rPr>
        <w:t>belang</w:t>
      </w:r>
      <w:r w:rsidR="000A0A13">
        <w:rPr>
          <w:szCs w:val="18"/>
        </w:rPr>
        <w:t xml:space="preserve">. </w:t>
      </w:r>
      <w:r w:rsidR="008D3F7F">
        <w:rPr>
          <w:rFonts w:ascii="Verdana" w:hAnsi="Verdana"/>
          <w:sz w:val="20"/>
          <w:szCs w:val="20"/>
        </w:rPr>
        <w:t xml:space="preserve"> </w:t>
      </w:r>
      <w:r w:rsidR="008D3F7F">
        <w:rPr>
          <w:rFonts w:ascii="Verdana" w:hAnsi="Verdana"/>
          <w:sz w:val="20"/>
          <w:szCs w:val="20"/>
        </w:rPr>
        <w:br/>
      </w:r>
      <w:r w:rsidR="008D3F7F">
        <w:rPr>
          <w:rFonts w:ascii="Verdana" w:hAnsi="Verdana"/>
          <w:sz w:val="20"/>
          <w:szCs w:val="20"/>
        </w:rPr>
        <w:br/>
      </w:r>
      <w:r w:rsidR="00FC542C">
        <w:rPr>
          <w:rFonts w:ascii="Verdana" w:hAnsi="Verdana"/>
          <w:b/>
          <w:bCs/>
          <w:sz w:val="20"/>
          <w:szCs w:val="20"/>
        </w:rPr>
        <w:t>Visie: s</w:t>
      </w:r>
      <w:r w:rsidR="008D3F7F" w:rsidRPr="008D3F7F">
        <w:rPr>
          <w:rFonts w:ascii="Verdana" w:hAnsi="Verdana"/>
          <w:b/>
          <w:bCs/>
          <w:sz w:val="20"/>
          <w:szCs w:val="20"/>
        </w:rPr>
        <w:t>amen voor het beste mbo-onderwijs</w:t>
      </w:r>
      <w:r w:rsidR="008D3F7F">
        <w:rPr>
          <w:rFonts w:ascii="Verdana" w:hAnsi="Verdana"/>
          <w:b/>
          <w:bCs/>
          <w:sz w:val="20"/>
          <w:szCs w:val="20"/>
        </w:rPr>
        <w:br/>
      </w:r>
      <w:r w:rsidR="0048135D">
        <w:rPr>
          <w:rFonts w:ascii="Verdana" w:hAnsi="Verdana"/>
          <w:sz w:val="20"/>
          <w:szCs w:val="20"/>
        </w:rPr>
        <w:t xml:space="preserve">In reactie op de werkagenda van de minister hebben de </w:t>
      </w:r>
      <w:r w:rsidR="00901DA1">
        <w:rPr>
          <w:rFonts w:ascii="Verdana" w:hAnsi="Verdana"/>
          <w:sz w:val="20"/>
          <w:szCs w:val="20"/>
        </w:rPr>
        <w:t xml:space="preserve">AOb, CNV Onderwijs, </w:t>
      </w:r>
      <w:proofErr w:type="spellStart"/>
      <w:r w:rsidR="00901DA1">
        <w:rPr>
          <w:rFonts w:ascii="Verdana" w:hAnsi="Verdana"/>
          <w:sz w:val="20"/>
          <w:szCs w:val="20"/>
        </w:rPr>
        <w:t>FvOv</w:t>
      </w:r>
      <w:proofErr w:type="spellEnd"/>
      <w:r w:rsidR="00901DA1">
        <w:rPr>
          <w:rFonts w:ascii="Verdana" w:hAnsi="Verdana"/>
          <w:sz w:val="20"/>
          <w:szCs w:val="20"/>
        </w:rPr>
        <w:t xml:space="preserve"> en FNV </w:t>
      </w:r>
      <w:r w:rsidR="009A68B4">
        <w:rPr>
          <w:rFonts w:ascii="Verdana" w:hAnsi="Verdana"/>
          <w:sz w:val="20"/>
          <w:szCs w:val="20"/>
        </w:rPr>
        <w:t>O&amp;O</w:t>
      </w:r>
      <w:r w:rsidR="00901DA1">
        <w:rPr>
          <w:rFonts w:ascii="Verdana" w:hAnsi="Verdana"/>
          <w:sz w:val="20"/>
          <w:szCs w:val="20"/>
        </w:rPr>
        <w:t xml:space="preserve"> </w:t>
      </w:r>
      <w:r w:rsidR="009A68B4">
        <w:rPr>
          <w:rFonts w:ascii="Verdana" w:hAnsi="Verdana"/>
          <w:sz w:val="20"/>
          <w:szCs w:val="20"/>
        </w:rPr>
        <w:t xml:space="preserve">de </w:t>
      </w:r>
      <w:r w:rsidR="00901DA1">
        <w:rPr>
          <w:rFonts w:ascii="Verdana" w:hAnsi="Verdana"/>
          <w:sz w:val="20"/>
          <w:szCs w:val="20"/>
        </w:rPr>
        <w:t xml:space="preserve">afgelopen periode </w:t>
      </w:r>
      <w:bookmarkEnd w:id="0"/>
      <w:r w:rsidR="00901DA1">
        <w:rPr>
          <w:rFonts w:ascii="Verdana" w:hAnsi="Verdana"/>
          <w:sz w:val="20"/>
          <w:szCs w:val="20"/>
        </w:rPr>
        <w:t xml:space="preserve">gewerkt aan een eigen </w:t>
      </w:r>
      <w:r w:rsidR="009A68B4">
        <w:rPr>
          <w:rFonts w:ascii="Verdana" w:hAnsi="Verdana"/>
          <w:sz w:val="20"/>
          <w:szCs w:val="20"/>
        </w:rPr>
        <w:t>toekomstvisie voor het mbo</w:t>
      </w:r>
      <w:r w:rsidR="0048135D">
        <w:rPr>
          <w:rFonts w:ascii="Verdana" w:hAnsi="Verdana"/>
          <w:sz w:val="20"/>
          <w:szCs w:val="20"/>
        </w:rPr>
        <w:t>, waarbij het perspectief van de werknemer centraal staat</w:t>
      </w:r>
      <w:r w:rsidR="00901DA1">
        <w:rPr>
          <w:rFonts w:ascii="Verdana" w:hAnsi="Verdana"/>
          <w:sz w:val="20"/>
          <w:szCs w:val="20"/>
        </w:rPr>
        <w:t>.</w:t>
      </w:r>
      <w:r w:rsidR="009A68B4">
        <w:rPr>
          <w:rFonts w:ascii="Verdana" w:hAnsi="Verdana"/>
          <w:sz w:val="20"/>
          <w:szCs w:val="20"/>
        </w:rPr>
        <w:t xml:space="preserve"> </w:t>
      </w:r>
      <w:r w:rsidR="000B3F4E">
        <w:rPr>
          <w:rFonts w:ascii="Verdana" w:hAnsi="Verdana"/>
          <w:sz w:val="20"/>
          <w:szCs w:val="20"/>
        </w:rPr>
        <w:t>Twee punten hieruit</w:t>
      </w:r>
      <w:r w:rsidR="00645914">
        <w:rPr>
          <w:rFonts w:ascii="Verdana" w:hAnsi="Verdana"/>
          <w:sz w:val="20"/>
          <w:szCs w:val="20"/>
        </w:rPr>
        <w:t xml:space="preserve"> </w:t>
      </w:r>
      <w:r w:rsidR="009A68B4">
        <w:rPr>
          <w:rFonts w:ascii="Verdana" w:hAnsi="Verdana"/>
          <w:sz w:val="20"/>
          <w:szCs w:val="20"/>
        </w:rPr>
        <w:t xml:space="preserve">brengen wij </w:t>
      </w:r>
      <w:r w:rsidR="000A0A13">
        <w:rPr>
          <w:rFonts w:ascii="Verdana" w:hAnsi="Verdana"/>
          <w:sz w:val="20"/>
          <w:szCs w:val="20"/>
        </w:rPr>
        <w:t xml:space="preserve">nadrukkelijk </w:t>
      </w:r>
      <w:r w:rsidR="009A68B4">
        <w:rPr>
          <w:rFonts w:ascii="Verdana" w:hAnsi="Verdana"/>
          <w:sz w:val="20"/>
          <w:szCs w:val="20"/>
        </w:rPr>
        <w:t xml:space="preserve">bij uw Kamer onder de aandacht, omdat deze niet of onvoldoende </w:t>
      </w:r>
      <w:r w:rsidR="0016173E">
        <w:rPr>
          <w:rFonts w:ascii="Verdana" w:hAnsi="Verdana"/>
          <w:sz w:val="20"/>
          <w:szCs w:val="20"/>
        </w:rPr>
        <w:t xml:space="preserve">zijn </w:t>
      </w:r>
      <w:r w:rsidR="000870E8">
        <w:rPr>
          <w:rFonts w:ascii="Verdana" w:hAnsi="Verdana"/>
          <w:sz w:val="20"/>
          <w:szCs w:val="20"/>
        </w:rPr>
        <w:t>uitgewerkt</w:t>
      </w:r>
      <w:r w:rsidR="0016173E">
        <w:rPr>
          <w:rFonts w:ascii="Verdana" w:hAnsi="Verdana"/>
          <w:sz w:val="20"/>
          <w:szCs w:val="20"/>
        </w:rPr>
        <w:t xml:space="preserve"> </w:t>
      </w:r>
      <w:r w:rsidR="009A68B4">
        <w:rPr>
          <w:rFonts w:ascii="Verdana" w:hAnsi="Verdana"/>
          <w:sz w:val="20"/>
          <w:szCs w:val="20"/>
        </w:rPr>
        <w:t>in de werkagenda voor het mbo.</w:t>
      </w:r>
      <w:r w:rsidR="00B05326">
        <w:rPr>
          <w:rFonts w:ascii="Verdana" w:hAnsi="Verdana"/>
          <w:sz w:val="20"/>
          <w:szCs w:val="20"/>
        </w:rPr>
        <w:t xml:space="preserve"> </w:t>
      </w:r>
      <w:r w:rsidR="000A0A13">
        <w:rPr>
          <w:rFonts w:ascii="Verdana" w:hAnsi="Verdana"/>
          <w:sz w:val="20"/>
          <w:szCs w:val="20"/>
        </w:rPr>
        <w:t>D</w:t>
      </w:r>
      <w:r w:rsidR="00B05326">
        <w:rPr>
          <w:rFonts w:ascii="Verdana" w:hAnsi="Verdana"/>
          <w:sz w:val="20"/>
          <w:szCs w:val="20"/>
        </w:rPr>
        <w:t>e BVMBO</w:t>
      </w:r>
      <w:r w:rsidR="000A0A13">
        <w:rPr>
          <w:rFonts w:ascii="Verdana" w:hAnsi="Verdana"/>
          <w:sz w:val="20"/>
          <w:szCs w:val="20"/>
        </w:rPr>
        <w:t>,</w:t>
      </w:r>
      <w:r w:rsidR="00B05326">
        <w:rPr>
          <w:rFonts w:ascii="Verdana" w:hAnsi="Verdana"/>
          <w:sz w:val="20"/>
          <w:szCs w:val="20"/>
        </w:rPr>
        <w:t xml:space="preserve"> wel </w:t>
      </w:r>
      <w:r w:rsidR="00B05326">
        <w:rPr>
          <w:rFonts w:ascii="Verdana" w:hAnsi="Verdana"/>
          <w:sz w:val="20"/>
          <w:szCs w:val="20"/>
        </w:rPr>
        <w:lastRenderedPageBreak/>
        <w:t xml:space="preserve">betrokken bij de werkagenda </w:t>
      </w:r>
      <w:r w:rsidR="00532CAA">
        <w:rPr>
          <w:rFonts w:ascii="Verdana" w:hAnsi="Verdana"/>
          <w:sz w:val="20"/>
          <w:szCs w:val="20"/>
        </w:rPr>
        <w:t>voor het mbo,</w:t>
      </w:r>
      <w:r w:rsidR="00B05326">
        <w:rPr>
          <w:rFonts w:ascii="Verdana" w:hAnsi="Verdana"/>
          <w:sz w:val="20"/>
          <w:szCs w:val="20"/>
        </w:rPr>
        <w:t xml:space="preserve"> ondersteun</w:t>
      </w:r>
      <w:r w:rsidR="000A0A13">
        <w:rPr>
          <w:rFonts w:ascii="Verdana" w:hAnsi="Verdana"/>
          <w:sz w:val="20"/>
          <w:szCs w:val="20"/>
        </w:rPr>
        <w:t>t</w:t>
      </w:r>
      <w:r w:rsidR="00B05326">
        <w:rPr>
          <w:rFonts w:ascii="Verdana" w:hAnsi="Verdana"/>
          <w:sz w:val="20"/>
          <w:szCs w:val="20"/>
        </w:rPr>
        <w:t xml:space="preserve"> </w:t>
      </w:r>
      <w:r w:rsidR="00532CAA">
        <w:rPr>
          <w:rFonts w:ascii="Verdana" w:hAnsi="Verdana"/>
          <w:sz w:val="20"/>
          <w:szCs w:val="20"/>
        </w:rPr>
        <w:t>onderstaande punten ook</w:t>
      </w:r>
      <w:r w:rsidR="00B05326">
        <w:rPr>
          <w:rFonts w:ascii="Verdana" w:hAnsi="Verdana"/>
          <w:sz w:val="20"/>
          <w:szCs w:val="20"/>
        </w:rPr>
        <w:t>.</w:t>
      </w:r>
      <w:r w:rsidR="00901DA1">
        <w:rPr>
          <w:rFonts w:ascii="Verdana" w:hAnsi="Verdana"/>
          <w:sz w:val="20"/>
          <w:szCs w:val="20"/>
        </w:rPr>
        <w:br/>
      </w:r>
      <w:r w:rsidR="004E677A">
        <w:rPr>
          <w:rFonts w:ascii="Verdana" w:hAnsi="Verdana"/>
          <w:sz w:val="20"/>
          <w:szCs w:val="20"/>
        </w:rPr>
        <w:br/>
      </w:r>
      <w:r w:rsidR="009975B2">
        <w:rPr>
          <w:rFonts w:ascii="Verdana" w:hAnsi="Verdana"/>
          <w:sz w:val="20"/>
          <w:szCs w:val="20"/>
        </w:rPr>
        <w:t xml:space="preserve"> </w:t>
      </w:r>
      <w:r w:rsidR="004E677A" w:rsidRPr="009975B2">
        <w:rPr>
          <w:rFonts w:ascii="Verdana" w:hAnsi="Verdana"/>
          <w:sz w:val="20"/>
          <w:szCs w:val="20"/>
        </w:rPr>
        <w:t>1. Een goed stelsel van opleiden en bevoegdheden</w:t>
      </w:r>
      <w:r w:rsidR="004E677A">
        <w:rPr>
          <w:rFonts w:ascii="Verdana" w:hAnsi="Verdana"/>
          <w:i/>
          <w:iCs/>
          <w:sz w:val="20"/>
          <w:szCs w:val="20"/>
        </w:rPr>
        <w:br/>
      </w:r>
      <w:r w:rsidR="009975B2" w:rsidRPr="009975B2">
        <w:rPr>
          <w:rFonts w:ascii="Verdana" w:hAnsi="Verdana"/>
          <w:sz w:val="20"/>
          <w:szCs w:val="20"/>
        </w:rPr>
        <w:t>De huidige praktijk van brede inzetbaarheid van docenten in het mbo leidt tot problemen: inzet van een docent in een opleiding of vakgebied waar hij niet toe opgeleid is, komt de onderwijskwaliteit niet ten goede en kan demotiverend en frustrerend werken voor de docent.</w:t>
      </w:r>
      <w:r w:rsidR="00532CAA">
        <w:rPr>
          <w:rFonts w:ascii="Verdana" w:hAnsi="Verdana"/>
          <w:sz w:val="20"/>
          <w:szCs w:val="20"/>
        </w:rPr>
        <w:t xml:space="preserve"> </w:t>
      </w:r>
      <w:r w:rsidR="00532CAA" w:rsidRPr="00532CAA">
        <w:rPr>
          <w:rFonts w:ascii="Verdana" w:hAnsi="Verdana"/>
          <w:sz w:val="20"/>
          <w:szCs w:val="20"/>
        </w:rPr>
        <w:t>Er zijn legio voorbeelden van leraren die vanuit efficiency worden ingezet op andere vakken dan waartoe zij zijn opgeleid, vaak ook zonder dat zij zich voldoende kunnen voorbereiden. Doel: om het rooster per week dicht te krijgen.</w:t>
      </w:r>
      <w:r w:rsidR="009975B2" w:rsidRPr="009975B2">
        <w:rPr>
          <w:rFonts w:ascii="Verdana" w:hAnsi="Verdana"/>
          <w:sz w:val="20"/>
          <w:szCs w:val="20"/>
        </w:rPr>
        <w:t xml:space="preserve"> Uit onderzoek blijkt dat er in het mbo geen draagvlak is voor de huidige situatie waarin het bevoegd gezag van de instelling deze brede inzetbaarheid eigenstandig kan bepalen. Ook opleidingsmanagers in het mbo vinden de huidige situatie niet wenselijk. </w:t>
      </w:r>
      <w:r w:rsidR="000B3F4E">
        <w:rPr>
          <w:rFonts w:ascii="Verdana" w:hAnsi="Verdana"/>
          <w:sz w:val="20"/>
          <w:szCs w:val="20"/>
        </w:rPr>
        <w:t xml:space="preserve">We moeten naar een situatie waarin </w:t>
      </w:r>
      <w:r w:rsidR="000B3F4E" w:rsidRPr="000B3F4E">
        <w:rPr>
          <w:rFonts w:ascii="Verdana" w:hAnsi="Verdana"/>
          <w:sz w:val="20"/>
          <w:szCs w:val="20"/>
        </w:rPr>
        <w:t>docenten met een PDG (vakspecialisten) alleen inzetbaar</w:t>
      </w:r>
      <w:r w:rsidR="000B3F4E">
        <w:rPr>
          <w:rFonts w:ascii="Verdana" w:hAnsi="Verdana"/>
          <w:sz w:val="20"/>
          <w:szCs w:val="20"/>
        </w:rPr>
        <w:t xml:space="preserve"> </w:t>
      </w:r>
      <w:r w:rsidR="000B3F4E" w:rsidRPr="000B3F4E">
        <w:rPr>
          <w:rFonts w:ascii="Verdana" w:hAnsi="Verdana"/>
          <w:sz w:val="20"/>
          <w:szCs w:val="20"/>
        </w:rPr>
        <w:t>zijn in het eigen vakgebied</w:t>
      </w:r>
      <w:r w:rsidR="000B3F4E">
        <w:rPr>
          <w:rFonts w:ascii="Verdana" w:hAnsi="Verdana"/>
          <w:sz w:val="20"/>
          <w:szCs w:val="20"/>
        </w:rPr>
        <w:t xml:space="preserve"> en </w:t>
      </w:r>
      <w:r w:rsidR="000B3F4E" w:rsidRPr="000B3F4E">
        <w:rPr>
          <w:rFonts w:ascii="Verdana" w:hAnsi="Verdana"/>
          <w:sz w:val="20"/>
          <w:szCs w:val="20"/>
        </w:rPr>
        <w:t xml:space="preserve">de basisvaardigheden Nederlands en rekenen/wiskunde </w:t>
      </w:r>
      <w:r w:rsidR="000B3F4E">
        <w:rPr>
          <w:rFonts w:ascii="Verdana" w:hAnsi="Verdana"/>
          <w:sz w:val="20"/>
          <w:szCs w:val="20"/>
        </w:rPr>
        <w:t xml:space="preserve">alleen worden gegeven </w:t>
      </w:r>
      <w:r w:rsidR="000B3F4E" w:rsidRPr="000B3F4E">
        <w:rPr>
          <w:rFonts w:ascii="Verdana" w:hAnsi="Verdana"/>
          <w:sz w:val="20"/>
          <w:szCs w:val="20"/>
        </w:rPr>
        <w:t>door een docent die de betreffende lerarenopleiding heeft gevolgd</w:t>
      </w:r>
      <w:r w:rsidR="000B3F4E">
        <w:rPr>
          <w:rFonts w:ascii="Verdana" w:hAnsi="Verdana"/>
          <w:sz w:val="20"/>
          <w:szCs w:val="20"/>
        </w:rPr>
        <w:t>.</w:t>
      </w:r>
      <w:r w:rsidR="002B7718">
        <w:rPr>
          <w:rFonts w:ascii="Verdana" w:hAnsi="Verdana"/>
          <w:sz w:val="20"/>
          <w:szCs w:val="20"/>
        </w:rPr>
        <w:t xml:space="preserve"> </w:t>
      </w:r>
      <w:r w:rsidR="000B3F4E">
        <w:rPr>
          <w:rFonts w:ascii="Verdana" w:hAnsi="Verdana"/>
          <w:sz w:val="20"/>
          <w:szCs w:val="20"/>
        </w:rPr>
        <w:br/>
      </w:r>
      <w:r w:rsidR="000B3F4E">
        <w:rPr>
          <w:rFonts w:ascii="Verdana" w:hAnsi="Verdana"/>
          <w:sz w:val="20"/>
          <w:szCs w:val="20"/>
        </w:rPr>
        <w:br/>
        <w:t xml:space="preserve">Daarnaast </w:t>
      </w:r>
      <w:r w:rsidR="000B3F4E" w:rsidRPr="000B3F4E">
        <w:rPr>
          <w:rFonts w:ascii="Verdana" w:hAnsi="Verdana"/>
          <w:sz w:val="20"/>
          <w:szCs w:val="20"/>
        </w:rPr>
        <w:t>pleiten wij voor een onderzoek of het systeem van bevoegdheden, zoals het werkt in het vo, ook voor het mbo kan worden toegepast.</w:t>
      </w:r>
      <w:r w:rsidR="000B3F4E">
        <w:rPr>
          <w:rFonts w:ascii="Verdana" w:hAnsi="Verdana"/>
          <w:sz w:val="20"/>
          <w:szCs w:val="20"/>
        </w:rPr>
        <w:t xml:space="preserve"> D</w:t>
      </w:r>
      <w:r w:rsidR="000B3F4E" w:rsidRPr="000B3F4E">
        <w:rPr>
          <w:rFonts w:ascii="Verdana" w:hAnsi="Verdana"/>
          <w:sz w:val="20"/>
          <w:szCs w:val="20"/>
        </w:rPr>
        <w:t>ocenten die een lerarenopleiding doorlopen hebben zouden</w:t>
      </w:r>
      <w:r w:rsidR="000B3F4E">
        <w:rPr>
          <w:rFonts w:ascii="Verdana" w:hAnsi="Verdana"/>
          <w:sz w:val="20"/>
          <w:szCs w:val="20"/>
        </w:rPr>
        <w:t xml:space="preserve"> dan</w:t>
      </w:r>
      <w:r w:rsidR="000B3F4E" w:rsidRPr="000B3F4E">
        <w:rPr>
          <w:rFonts w:ascii="Verdana" w:hAnsi="Verdana"/>
          <w:sz w:val="20"/>
          <w:szCs w:val="20"/>
        </w:rPr>
        <w:t>, naar analogie met het vo, alleen inzetbaar moeten zijn in het vakgebied waar ze toe opgeleid zijn.</w:t>
      </w:r>
      <w:r w:rsidR="003A2494">
        <w:rPr>
          <w:rFonts w:ascii="Verdana" w:hAnsi="Verdana"/>
          <w:sz w:val="20"/>
          <w:szCs w:val="20"/>
        </w:rPr>
        <w:br/>
      </w:r>
      <w:r w:rsidR="00901DA1">
        <w:rPr>
          <w:rFonts w:ascii="Verdana" w:hAnsi="Verdana"/>
          <w:sz w:val="20"/>
          <w:szCs w:val="20"/>
        </w:rPr>
        <w:br/>
      </w:r>
      <w:r w:rsidR="009975B2">
        <w:rPr>
          <w:rFonts w:ascii="Verdana" w:hAnsi="Verdana"/>
          <w:i/>
          <w:iCs/>
          <w:sz w:val="20"/>
          <w:szCs w:val="20"/>
        </w:rPr>
        <w:t xml:space="preserve"> </w:t>
      </w:r>
      <w:r w:rsidR="004E677A" w:rsidRPr="009975B2">
        <w:rPr>
          <w:rFonts w:ascii="Verdana" w:hAnsi="Verdana"/>
          <w:sz w:val="20"/>
          <w:szCs w:val="20"/>
        </w:rPr>
        <w:t>2</w:t>
      </w:r>
      <w:r w:rsidR="00901DA1" w:rsidRPr="009975B2">
        <w:rPr>
          <w:rFonts w:ascii="Verdana" w:hAnsi="Verdana"/>
          <w:sz w:val="20"/>
          <w:szCs w:val="20"/>
        </w:rPr>
        <w:t xml:space="preserve">. Aantrekkelijk loon en carrièreperspectief voor </w:t>
      </w:r>
      <w:r w:rsidR="009975B2" w:rsidRPr="009975B2">
        <w:rPr>
          <w:rFonts w:ascii="Verdana" w:hAnsi="Verdana"/>
          <w:sz w:val="20"/>
          <w:szCs w:val="20"/>
        </w:rPr>
        <w:t>werknemers</w:t>
      </w:r>
      <w:r w:rsidR="009A68B4">
        <w:rPr>
          <w:rFonts w:ascii="Verdana" w:hAnsi="Verdana"/>
          <w:i/>
          <w:iCs/>
          <w:sz w:val="20"/>
          <w:szCs w:val="20"/>
        </w:rPr>
        <w:br/>
      </w:r>
      <w:r w:rsidR="00A32678">
        <w:rPr>
          <w:rFonts w:ascii="Verdana" w:hAnsi="Verdana"/>
          <w:sz w:val="20"/>
          <w:szCs w:val="20"/>
        </w:rPr>
        <w:t xml:space="preserve">De mbo-sector heeft te maken </w:t>
      </w:r>
      <w:r w:rsidR="000870E8">
        <w:rPr>
          <w:rFonts w:ascii="Verdana" w:hAnsi="Verdana"/>
          <w:sz w:val="20"/>
          <w:szCs w:val="20"/>
        </w:rPr>
        <w:t xml:space="preserve">met </w:t>
      </w:r>
      <w:r w:rsidR="00645914" w:rsidRPr="00645914">
        <w:rPr>
          <w:rFonts w:ascii="Verdana" w:hAnsi="Verdana"/>
          <w:sz w:val="20"/>
          <w:szCs w:val="20"/>
        </w:rPr>
        <w:t>downgrading.</w:t>
      </w:r>
      <w:r w:rsidR="00A32678">
        <w:rPr>
          <w:rFonts w:ascii="Verdana" w:hAnsi="Verdana"/>
          <w:sz w:val="20"/>
          <w:szCs w:val="20"/>
        </w:rPr>
        <w:t xml:space="preserve"> </w:t>
      </w:r>
      <w:r w:rsidR="00A32678" w:rsidRPr="00A32678">
        <w:rPr>
          <w:rFonts w:ascii="Verdana" w:hAnsi="Verdana"/>
          <w:sz w:val="20"/>
          <w:szCs w:val="20"/>
        </w:rPr>
        <w:t>Zowel het niveau van studenten die instromen als het gemiddelde opleidingsniveau van docenten, instructeurs en onderwijsassistenten daalt.</w:t>
      </w:r>
      <w:r w:rsidR="00645914" w:rsidRPr="00645914">
        <w:rPr>
          <w:rFonts w:ascii="Verdana" w:hAnsi="Verdana"/>
          <w:sz w:val="20"/>
          <w:szCs w:val="20"/>
        </w:rPr>
        <w:t xml:space="preserve"> In veel mbo-instellingen is de LC-functie niet de spilfunctie en wordt de LD-functie</w:t>
      </w:r>
      <w:r w:rsidR="00FC3BBC">
        <w:rPr>
          <w:rFonts w:ascii="Verdana" w:hAnsi="Verdana"/>
          <w:sz w:val="20"/>
          <w:szCs w:val="20"/>
        </w:rPr>
        <w:t xml:space="preserve"> </w:t>
      </w:r>
      <w:r w:rsidR="00645914" w:rsidRPr="00645914">
        <w:rPr>
          <w:rFonts w:ascii="Verdana" w:hAnsi="Verdana"/>
          <w:sz w:val="20"/>
          <w:szCs w:val="20"/>
        </w:rPr>
        <w:t xml:space="preserve">nauwelijks vergeven. </w:t>
      </w:r>
      <w:r w:rsidR="002F4E91">
        <w:rPr>
          <w:rFonts w:ascii="Verdana" w:hAnsi="Verdana"/>
          <w:sz w:val="20"/>
          <w:szCs w:val="20"/>
        </w:rPr>
        <w:t>Nieuw ontstane vacatures worden in 8</w:t>
      </w:r>
      <w:r w:rsidR="00E13F35">
        <w:rPr>
          <w:rFonts w:ascii="Verdana" w:hAnsi="Verdana"/>
          <w:sz w:val="20"/>
          <w:szCs w:val="20"/>
        </w:rPr>
        <w:t>8</w:t>
      </w:r>
      <w:r w:rsidR="002F4E91">
        <w:rPr>
          <w:rFonts w:ascii="Verdana" w:hAnsi="Verdana"/>
          <w:sz w:val="20"/>
          <w:szCs w:val="20"/>
        </w:rPr>
        <w:t xml:space="preserve">% van de gevallen uitgeschreven op LB niveau. </w:t>
      </w:r>
      <w:r w:rsidR="00645914" w:rsidRPr="00645914">
        <w:rPr>
          <w:rFonts w:ascii="Verdana" w:hAnsi="Verdana"/>
          <w:sz w:val="20"/>
          <w:szCs w:val="20"/>
        </w:rPr>
        <w:t>Dit staat op gespannen voet met de behoefte aan goed gekwalificeerd en gewaardeerd onderwijspersoneel</w:t>
      </w:r>
      <w:r w:rsidR="00645914">
        <w:rPr>
          <w:rFonts w:ascii="Verdana" w:hAnsi="Verdana"/>
          <w:sz w:val="20"/>
          <w:szCs w:val="20"/>
        </w:rPr>
        <w:t>.</w:t>
      </w:r>
      <w:r w:rsidR="00A32678">
        <w:rPr>
          <w:rFonts w:ascii="Verdana" w:hAnsi="Verdana"/>
          <w:sz w:val="20"/>
          <w:szCs w:val="20"/>
        </w:rPr>
        <w:t xml:space="preserve"> </w:t>
      </w:r>
      <w:r w:rsidR="00FC3BBC">
        <w:rPr>
          <w:rFonts w:ascii="Verdana" w:hAnsi="Verdana"/>
          <w:sz w:val="20"/>
          <w:szCs w:val="20"/>
        </w:rPr>
        <w:t>We zijn verheugd</w:t>
      </w:r>
      <w:r w:rsidR="004E677A">
        <w:rPr>
          <w:rFonts w:ascii="Verdana" w:hAnsi="Verdana"/>
          <w:sz w:val="20"/>
          <w:szCs w:val="20"/>
        </w:rPr>
        <w:t xml:space="preserve"> dat er</w:t>
      </w:r>
      <w:r w:rsidR="000870E8">
        <w:rPr>
          <w:rFonts w:ascii="Verdana" w:hAnsi="Verdana"/>
          <w:sz w:val="20"/>
          <w:szCs w:val="20"/>
        </w:rPr>
        <w:t xml:space="preserve"> 142 miljoen </w:t>
      </w:r>
      <w:r w:rsidR="004E677A">
        <w:rPr>
          <w:rFonts w:ascii="Verdana" w:hAnsi="Verdana"/>
          <w:sz w:val="20"/>
          <w:szCs w:val="20"/>
        </w:rPr>
        <w:t xml:space="preserve">wordt </w:t>
      </w:r>
      <w:r w:rsidR="000870E8">
        <w:rPr>
          <w:rFonts w:ascii="Verdana" w:hAnsi="Verdana"/>
          <w:sz w:val="20"/>
          <w:szCs w:val="20"/>
        </w:rPr>
        <w:t>vrij</w:t>
      </w:r>
      <w:r w:rsidR="00E65FAC">
        <w:rPr>
          <w:rFonts w:ascii="Verdana" w:hAnsi="Verdana"/>
          <w:sz w:val="20"/>
          <w:szCs w:val="20"/>
        </w:rPr>
        <w:t>ge</w:t>
      </w:r>
      <w:r w:rsidR="000870E8">
        <w:rPr>
          <w:rFonts w:ascii="Verdana" w:hAnsi="Verdana"/>
          <w:sz w:val="20"/>
          <w:szCs w:val="20"/>
        </w:rPr>
        <w:t>maakt voor het carrièreperspectief</w:t>
      </w:r>
      <w:r w:rsidR="0016173E">
        <w:rPr>
          <w:rFonts w:ascii="Verdana" w:hAnsi="Verdana"/>
          <w:sz w:val="20"/>
          <w:szCs w:val="20"/>
        </w:rPr>
        <w:t xml:space="preserve">, maar </w:t>
      </w:r>
      <w:r w:rsidR="00FC3BBC">
        <w:rPr>
          <w:rFonts w:ascii="Verdana" w:hAnsi="Verdana"/>
          <w:sz w:val="20"/>
          <w:szCs w:val="20"/>
        </w:rPr>
        <w:t xml:space="preserve">kunnen ons </w:t>
      </w:r>
      <w:r w:rsidR="009975B2">
        <w:rPr>
          <w:rFonts w:ascii="Verdana" w:hAnsi="Verdana"/>
          <w:sz w:val="20"/>
          <w:szCs w:val="20"/>
        </w:rPr>
        <w:t xml:space="preserve">niet vinden in de </w:t>
      </w:r>
      <w:r w:rsidR="004E677A">
        <w:rPr>
          <w:rFonts w:ascii="Verdana" w:hAnsi="Verdana"/>
          <w:sz w:val="20"/>
          <w:szCs w:val="20"/>
        </w:rPr>
        <w:t>vrijheid die besturen</w:t>
      </w:r>
      <w:r w:rsidR="00FC3BBC">
        <w:rPr>
          <w:rFonts w:ascii="Verdana" w:hAnsi="Verdana"/>
          <w:sz w:val="20"/>
          <w:szCs w:val="20"/>
        </w:rPr>
        <w:t xml:space="preserve"> </w:t>
      </w:r>
      <w:r w:rsidR="004E677A">
        <w:rPr>
          <w:rFonts w:ascii="Verdana" w:hAnsi="Verdana"/>
          <w:sz w:val="20"/>
          <w:szCs w:val="20"/>
        </w:rPr>
        <w:t xml:space="preserve">krijgen bij de besteding van deze middelen, </w:t>
      </w:r>
      <w:r w:rsidR="009975B2">
        <w:rPr>
          <w:rFonts w:ascii="Verdana" w:hAnsi="Verdana"/>
          <w:sz w:val="20"/>
          <w:szCs w:val="20"/>
        </w:rPr>
        <w:t>juist</w:t>
      </w:r>
      <w:r w:rsidR="004E677A">
        <w:rPr>
          <w:rFonts w:ascii="Verdana" w:hAnsi="Verdana"/>
          <w:sz w:val="20"/>
          <w:szCs w:val="20"/>
        </w:rPr>
        <w:t xml:space="preserve"> omdat eerdere afspraken over meer </w:t>
      </w:r>
      <w:r w:rsidR="0016173E">
        <w:rPr>
          <w:rFonts w:ascii="Verdana" w:hAnsi="Verdana"/>
          <w:sz w:val="20"/>
          <w:szCs w:val="20"/>
        </w:rPr>
        <w:t>docenten</w:t>
      </w:r>
      <w:r w:rsidR="004E677A">
        <w:rPr>
          <w:rFonts w:ascii="Verdana" w:hAnsi="Verdana"/>
          <w:sz w:val="20"/>
          <w:szCs w:val="20"/>
        </w:rPr>
        <w:t xml:space="preserve"> in hogere </w:t>
      </w:r>
      <w:r w:rsidR="00FC3BBC">
        <w:rPr>
          <w:rFonts w:ascii="Verdana" w:hAnsi="Verdana"/>
          <w:sz w:val="20"/>
          <w:szCs w:val="20"/>
        </w:rPr>
        <w:t>salaris</w:t>
      </w:r>
      <w:r w:rsidR="004E677A">
        <w:rPr>
          <w:rFonts w:ascii="Verdana" w:hAnsi="Verdana"/>
          <w:sz w:val="20"/>
          <w:szCs w:val="20"/>
        </w:rPr>
        <w:t xml:space="preserve">schalen niet zijn nagekomen. </w:t>
      </w:r>
      <w:r w:rsidR="0016173E">
        <w:rPr>
          <w:rFonts w:ascii="Verdana" w:hAnsi="Verdana"/>
          <w:sz w:val="20"/>
          <w:szCs w:val="20"/>
        </w:rPr>
        <w:t xml:space="preserve">Het is </w:t>
      </w:r>
      <w:r w:rsidR="00FC3BBC">
        <w:rPr>
          <w:rFonts w:ascii="Verdana" w:hAnsi="Verdana"/>
          <w:sz w:val="20"/>
          <w:szCs w:val="20"/>
        </w:rPr>
        <w:t xml:space="preserve">ons inziens </w:t>
      </w:r>
      <w:r w:rsidR="0016173E">
        <w:rPr>
          <w:rFonts w:ascii="Verdana" w:hAnsi="Verdana"/>
          <w:sz w:val="20"/>
          <w:szCs w:val="20"/>
        </w:rPr>
        <w:t>van belang dat de</w:t>
      </w:r>
      <w:r w:rsidR="009975B2">
        <w:rPr>
          <w:rFonts w:ascii="Verdana" w:hAnsi="Verdana"/>
          <w:sz w:val="20"/>
          <w:szCs w:val="20"/>
        </w:rPr>
        <w:t xml:space="preserve">ze </w:t>
      </w:r>
      <w:r w:rsidR="00E65FAC">
        <w:rPr>
          <w:rFonts w:ascii="Verdana" w:hAnsi="Verdana"/>
          <w:sz w:val="20"/>
          <w:szCs w:val="20"/>
        </w:rPr>
        <w:t>middelen</w:t>
      </w:r>
      <w:r w:rsidR="009975B2">
        <w:rPr>
          <w:rFonts w:ascii="Verdana" w:hAnsi="Verdana"/>
          <w:sz w:val="20"/>
          <w:szCs w:val="20"/>
        </w:rPr>
        <w:t xml:space="preserve"> </w:t>
      </w:r>
      <w:r w:rsidR="0016173E">
        <w:rPr>
          <w:rFonts w:ascii="Verdana" w:hAnsi="Verdana"/>
          <w:sz w:val="20"/>
          <w:szCs w:val="20"/>
        </w:rPr>
        <w:t>worden geoormerkt en er landelijke afspraken komen over (maximum)</w:t>
      </w:r>
      <w:r w:rsidR="00FC3BBC">
        <w:rPr>
          <w:rFonts w:ascii="Verdana" w:hAnsi="Verdana"/>
          <w:sz w:val="20"/>
          <w:szCs w:val="20"/>
        </w:rPr>
        <w:t xml:space="preserve"> </w:t>
      </w:r>
      <w:r w:rsidR="0016173E">
        <w:rPr>
          <w:rFonts w:ascii="Verdana" w:hAnsi="Verdana"/>
          <w:sz w:val="20"/>
          <w:szCs w:val="20"/>
        </w:rPr>
        <w:t>percentages LB en minimum percentages LC, LD</w:t>
      </w:r>
      <w:r w:rsidR="00FC3BBC">
        <w:rPr>
          <w:rFonts w:ascii="Verdana" w:hAnsi="Verdana"/>
          <w:sz w:val="20"/>
          <w:szCs w:val="20"/>
        </w:rPr>
        <w:t>.</w:t>
      </w:r>
      <w:r w:rsidR="008E211A">
        <w:rPr>
          <w:rFonts w:ascii="Verdana" w:hAnsi="Verdana"/>
          <w:sz w:val="20"/>
          <w:szCs w:val="20"/>
        </w:rPr>
        <w:br/>
      </w:r>
      <w:r w:rsidR="0029383C">
        <w:rPr>
          <w:rFonts w:ascii="Verdana" w:hAnsi="Verdana"/>
          <w:sz w:val="20"/>
          <w:szCs w:val="20"/>
        </w:rPr>
        <w:br/>
      </w:r>
      <w:r w:rsidR="00FC542C">
        <w:rPr>
          <w:rFonts w:ascii="Verdana" w:hAnsi="Verdana"/>
          <w:sz w:val="20"/>
          <w:szCs w:val="20"/>
        </w:rPr>
        <w:t xml:space="preserve">De volledige versie van het hierboven genoemde visiestuk is meegestuurd als bijlage. Hierin worden alle punten nader toegelicht en uitgewerkt. </w:t>
      </w:r>
      <w:r w:rsidR="008E211A">
        <w:rPr>
          <w:rFonts w:ascii="Verdana" w:hAnsi="Verdana"/>
          <w:sz w:val="20"/>
          <w:szCs w:val="20"/>
        </w:rPr>
        <w:t xml:space="preserve">Uiteraard zijn we altijd bereid om de inhoud van deze brief </w:t>
      </w:r>
      <w:r w:rsidR="00FC542C">
        <w:rPr>
          <w:rFonts w:ascii="Verdana" w:hAnsi="Verdana"/>
          <w:sz w:val="20"/>
          <w:szCs w:val="20"/>
        </w:rPr>
        <w:t xml:space="preserve">en ons visiestuk </w:t>
      </w:r>
      <w:r w:rsidR="008E211A">
        <w:rPr>
          <w:rFonts w:ascii="Verdana" w:hAnsi="Verdana"/>
          <w:sz w:val="20"/>
          <w:szCs w:val="20"/>
        </w:rPr>
        <w:t>nader toe te lichten.</w:t>
      </w:r>
      <w:r w:rsidR="008E211A">
        <w:rPr>
          <w:rFonts w:ascii="Verdana" w:hAnsi="Verdana"/>
          <w:sz w:val="20"/>
          <w:szCs w:val="20"/>
        </w:rPr>
        <w:br/>
      </w:r>
      <w:r w:rsidR="0032242A">
        <w:rPr>
          <w:rFonts w:ascii="Verdana" w:hAnsi="Verdana"/>
          <w:noProof/>
          <w:sz w:val="20"/>
          <w:szCs w:val="20"/>
        </w:rPr>
        <w:drawing>
          <wp:anchor distT="0" distB="0" distL="114300" distR="114300" simplePos="0" relativeHeight="251672576" behindDoc="1" locked="0" layoutInCell="1" allowOverlap="1" wp14:anchorId="7AB4971D" wp14:editId="753E6691">
            <wp:simplePos x="0" y="0"/>
            <wp:positionH relativeFrom="column">
              <wp:posOffset>-203200</wp:posOffset>
            </wp:positionH>
            <wp:positionV relativeFrom="paragraph">
              <wp:posOffset>6567170</wp:posOffset>
            </wp:positionV>
            <wp:extent cx="1619250" cy="84474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844740"/>
                    </a:xfrm>
                    <a:prstGeom prst="rect">
                      <a:avLst/>
                    </a:prstGeom>
                    <a:noFill/>
                  </pic:spPr>
                </pic:pic>
              </a:graphicData>
            </a:graphic>
            <wp14:sizeRelH relativeFrom="page">
              <wp14:pctWidth>0</wp14:pctWidth>
            </wp14:sizeRelH>
            <wp14:sizeRelV relativeFrom="page">
              <wp14:pctHeight>0</wp14:pctHeight>
            </wp14:sizeRelV>
          </wp:anchor>
        </w:drawing>
      </w:r>
      <w:r w:rsidR="008E211A">
        <w:rPr>
          <w:rFonts w:ascii="Verdana" w:hAnsi="Verdana"/>
          <w:sz w:val="20"/>
          <w:szCs w:val="20"/>
        </w:rPr>
        <w:br/>
        <w:t>Met vriendelijke groet,</w:t>
      </w:r>
    </w:p>
    <w:p w14:paraId="00C47557" w14:textId="4284F9DA" w:rsidR="008E211A" w:rsidRDefault="0032242A">
      <w:pPr>
        <w:rPr>
          <w:rFonts w:ascii="Verdana" w:hAnsi="Verdana"/>
          <w:sz w:val="20"/>
          <w:szCs w:val="20"/>
        </w:rPr>
      </w:pPr>
      <w:r>
        <w:rPr>
          <w:rFonts w:ascii="Verdana" w:hAnsi="Verdana"/>
          <w:noProof/>
          <w:sz w:val="20"/>
          <w:szCs w:val="20"/>
        </w:rPr>
        <w:drawing>
          <wp:anchor distT="0" distB="0" distL="114300" distR="114300" simplePos="0" relativeHeight="251671552" behindDoc="1" locked="0" layoutInCell="1" allowOverlap="1" wp14:anchorId="304AC9C7" wp14:editId="2DEED40C">
            <wp:simplePos x="0" y="0"/>
            <wp:positionH relativeFrom="column">
              <wp:posOffset>2653665</wp:posOffset>
            </wp:positionH>
            <wp:positionV relativeFrom="paragraph">
              <wp:posOffset>55396</wp:posOffset>
            </wp:positionV>
            <wp:extent cx="1831254" cy="50482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31254" cy="504825"/>
                    </a:xfrm>
                    <a:prstGeom prst="rect">
                      <a:avLst/>
                    </a:prstGeom>
                    <a:noFill/>
                  </pic:spPr>
                </pic:pic>
              </a:graphicData>
            </a:graphic>
            <wp14:sizeRelH relativeFrom="page">
              <wp14:pctWidth>0</wp14:pctWidth>
            </wp14:sizeRelH>
            <wp14:sizeRelV relativeFrom="page">
              <wp14:pctHeight>0</wp14:pctHeight>
            </wp14:sizeRelV>
          </wp:anchor>
        </w:drawing>
      </w:r>
    </w:p>
    <w:p w14:paraId="76A28C43" w14:textId="5C1B838E" w:rsidR="00F62DCF" w:rsidRDefault="00F62DCF">
      <w:pPr>
        <w:rPr>
          <w:rFonts w:ascii="Verdana" w:hAnsi="Verdana"/>
          <w:sz w:val="20"/>
          <w:szCs w:val="20"/>
        </w:rPr>
      </w:pPr>
    </w:p>
    <w:p w14:paraId="06B29977" w14:textId="3872207F" w:rsidR="00F62DCF" w:rsidRPr="008E211A" w:rsidRDefault="0032242A">
      <w:pPr>
        <w:rPr>
          <w:rFonts w:ascii="Verdana" w:hAnsi="Verdana"/>
          <w:sz w:val="20"/>
          <w:szCs w:val="20"/>
        </w:rPr>
      </w:pPr>
      <w:r>
        <w:rPr>
          <w:noProof/>
        </w:rPr>
        <w:drawing>
          <wp:anchor distT="0" distB="0" distL="114300" distR="114300" simplePos="0" relativeHeight="251670528" behindDoc="1" locked="0" layoutInCell="1" allowOverlap="1" wp14:anchorId="5550526B" wp14:editId="3222D6C4">
            <wp:simplePos x="0" y="0"/>
            <wp:positionH relativeFrom="column">
              <wp:posOffset>-270510</wp:posOffset>
            </wp:positionH>
            <wp:positionV relativeFrom="paragraph">
              <wp:posOffset>182880</wp:posOffset>
            </wp:positionV>
            <wp:extent cx="2695034" cy="1314450"/>
            <wp:effectExtent l="0" t="0" r="0" b="0"/>
            <wp:wrapNone/>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5034"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477ED3AE" wp14:editId="4ECF650D">
            <wp:simplePos x="0" y="0"/>
            <wp:positionH relativeFrom="column">
              <wp:posOffset>2329815</wp:posOffset>
            </wp:positionH>
            <wp:positionV relativeFrom="paragraph">
              <wp:posOffset>421005</wp:posOffset>
            </wp:positionV>
            <wp:extent cx="1679869" cy="942975"/>
            <wp:effectExtent l="0" t="0" r="0" b="0"/>
            <wp:wrapNone/>
            <wp:docPr id="7" name="Afbeelding 7" descr="Afbeelding met pen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pentekening&#10;&#10;Automatisch gegenereerde beschrijv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9869"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DCF">
        <w:rPr>
          <w:rFonts w:ascii="Verdana" w:hAnsi="Verdana"/>
          <w:sz w:val="20"/>
          <w:szCs w:val="20"/>
        </w:rPr>
        <w:t>Henrik de Moel</w:t>
      </w:r>
      <w:r w:rsidR="00F62DCF">
        <w:rPr>
          <w:rFonts w:ascii="Verdana" w:hAnsi="Verdana"/>
          <w:sz w:val="20"/>
          <w:szCs w:val="20"/>
        </w:rPr>
        <w:tab/>
      </w:r>
      <w:r w:rsidR="00F62DCF">
        <w:rPr>
          <w:rFonts w:ascii="Verdana" w:hAnsi="Verdana"/>
          <w:sz w:val="20"/>
          <w:szCs w:val="20"/>
        </w:rPr>
        <w:tab/>
      </w:r>
      <w:r w:rsidR="00F62DCF">
        <w:rPr>
          <w:rFonts w:ascii="Verdana" w:hAnsi="Verdana"/>
          <w:sz w:val="20"/>
          <w:szCs w:val="20"/>
        </w:rPr>
        <w:tab/>
      </w:r>
      <w:r w:rsidR="00F62DCF">
        <w:rPr>
          <w:rFonts w:ascii="Verdana" w:hAnsi="Verdana"/>
          <w:sz w:val="20"/>
          <w:szCs w:val="20"/>
        </w:rPr>
        <w:tab/>
        <w:t>Danielle Woestenberg</w:t>
      </w:r>
      <w:r w:rsidR="00F62DCF">
        <w:rPr>
          <w:rFonts w:ascii="Verdana" w:hAnsi="Verdana"/>
          <w:sz w:val="20"/>
          <w:szCs w:val="20"/>
        </w:rPr>
        <w:br/>
        <w:t>Algemene Onderwijsbond</w:t>
      </w:r>
      <w:r w:rsidR="00F62DCF">
        <w:rPr>
          <w:rFonts w:ascii="Verdana" w:hAnsi="Verdana"/>
          <w:sz w:val="20"/>
          <w:szCs w:val="20"/>
        </w:rPr>
        <w:tab/>
      </w:r>
      <w:r w:rsidR="00F62DCF">
        <w:rPr>
          <w:rFonts w:ascii="Verdana" w:hAnsi="Verdana"/>
          <w:sz w:val="20"/>
          <w:szCs w:val="20"/>
        </w:rPr>
        <w:tab/>
      </w:r>
      <w:r w:rsidR="00F62DCF">
        <w:rPr>
          <w:rFonts w:ascii="Verdana" w:hAnsi="Verdana"/>
          <w:sz w:val="20"/>
          <w:szCs w:val="20"/>
        </w:rPr>
        <w:tab/>
        <w:t>CNV Onderwijs</w:t>
      </w:r>
      <w:r w:rsidR="00F62DCF">
        <w:rPr>
          <w:rFonts w:ascii="Verdana" w:hAnsi="Verdana"/>
          <w:sz w:val="20"/>
          <w:szCs w:val="20"/>
        </w:rPr>
        <w:br/>
      </w:r>
      <w:r w:rsidR="00F62DCF">
        <w:rPr>
          <w:rFonts w:ascii="Verdana" w:hAnsi="Verdana"/>
          <w:sz w:val="20"/>
          <w:szCs w:val="20"/>
        </w:rPr>
        <w:br/>
      </w:r>
      <w:r w:rsidR="00F62DCF">
        <w:rPr>
          <w:rFonts w:ascii="Verdana" w:hAnsi="Verdana"/>
          <w:sz w:val="20"/>
          <w:szCs w:val="20"/>
        </w:rPr>
        <w:br/>
      </w:r>
      <w:r w:rsidR="00F62DCF">
        <w:rPr>
          <w:rFonts w:ascii="Verdana" w:hAnsi="Verdana"/>
          <w:sz w:val="20"/>
          <w:szCs w:val="20"/>
        </w:rPr>
        <w:br/>
      </w:r>
      <w:r w:rsidR="00F62DCF">
        <w:rPr>
          <w:rFonts w:ascii="Verdana" w:hAnsi="Verdana"/>
          <w:sz w:val="20"/>
          <w:szCs w:val="20"/>
        </w:rPr>
        <w:br/>
      </w:r>
      <w:r w:rsidR="00F62DCF">
        <w:rPr>
          <w:rFonts w:ascii="Verdana" w:hAnsi="Verdana"/>
          <w:sz w:val="20"/>
          <w:szCs w:val="20"/>
        </w:rPr>
        <w:br/>
        <w:t>Gerrit Karssenberg</w:t>
      </w:r>
      <w:r w:rsidR="00F62DCF">
        <w:rPr>
          <w:rFonts w:ascii="Verdana" w:hAnsi="Verdana"/>
          <w:sz w:val="20"/>
          <w:szCs w:val="20"/>
        </w:rPr>
        <w:tab/>
      </w:r>
      <w:r w:rsidR="00F62DCF">
        <w:rPr>
          <w:rFonts w:ascii="Verdana" w:hAnsi="Verdana"/>
          <w:sz w:val="20"/>
          <w:szCs w:val="20"/>
        </w:rPr>
        <w:tab/>
      </w:r>
      <w:r w:rsidR="00F62DCF">
        <w:rPr>
          <w:rFonts w:ascii="Verdana" w:hAnsi="Verdana"/>
          <w:sz w:val="20"/>
          <w:szCs w:val="20"/>
        </w:rPr>
        <w:tab/>
      </w:r>
      <w:r w:rsidR="00F62DCF">
        <w:rPr>
          <w:rFonts w:ascii="Verdana" w:hAnsi="Verdana"/>
          <w:sz w:val="20"/>
          <w:szCs w:val="20"/>
        </w:rPr>
        <w:tab/>
        <w:t>Bernard Koekoek</w:t>
      </w:r>
      <w:r w:rsidR="00F62DCF">
        <w:rPr>
          <w:rFonts w:ascii="Verdana" w:hAnsi="Verdana"/>
          <w:sz w:val="20"/>
          <w:szCs w:val="20"/>
        </w:rPr>
        <w:br/>
        <w:t>FVOV</w:t>
      </w:r>
      <w:r w:rsidR="00F62DCF">
        <w:rPr>
          <w:rFonts w:ascii="Verdana" w:hAnsi="Verdana"/>
          <w:sz w:val="20"/>
          <w:szCs w:val="20"/>
        </w:rPr>
        <w:tab/>
      </w:r>
      <w:r w:rsidR="00F62DCF">
        <w:rPr>
          <w:rFonts w:ascii="Verdana" w:hAnsi="Verdana"/>
          <w:sz w:val="20"/>
          <w:szCs w:val="20"/>
        </w:rPr>
        <w:tab/>
      </w:r>
      <w:r w:rsidR="00F62DCF">
        <w:rPr>
          <w:rFonts w:ascii="Verdana" w:hAnsi="Verdana"/>
          <w:sz w:val="20"/>
          <w:szCs w:val="20"/>
        </w:rPr>
        <w:tab/>
      </w:r>
      <w:r w:rsidR="00F62DCF">
        <w:rPr>
          <w:rFonts w:ascii="Verdana" w:hAnsi="Verdana"/>
          <w:sz w:val="20"/>
          <w:szCs w:val="20"/>
        </w:rPr>
        <w:tab/>
      </w:r>
      <w:r w:rsidR="00F62DCF">
        <w:rPr>
          <w:rFonts w:ascii="Verdana" w:hAnsi="Verdana"/>
          <w:sz w:val="20"/>
          <w:szCs w:val="20"/>
        </w:rPr>
        <w:tab/>
      </w:r>
      <w:r w:rsidR="00F62DCF">
        <w:rPr>
          <w:rFonts w:ascii="Verdana" w:hAnsi="Verdana"/>
          <w:sz w:val="20"/>
          <w:szCs w:val="20"/>
        </w:rPr>
        <w:tab/>
        <w:t>FNV Onderwijs en Onderzoek</w:t>
      </w:r>
      <w:r w:rsidR="00F62DCF">
        <w:rPr>
          <w:rFonts w:ascii="Verdana" w:hAnsi="Verdana"/>
          <w:sz w:val="20"/>
          <w:szCs w:val="20"/>
        </w:rPr>
        <w:br/>
      </w:r>
      <w:r w:rsidR="00F62DCF">
        <w:rPr>
          <w:rFonts w:ascii="Verdana" w:hAnsi="Verdana"/>
          <w:sz w:val="20"/>
          <w:szCs w:val="20"/>
        </w:rPr>
        <w:lastRenderedPageBreak/>
        <w:br/>
      </w:r>
      <w:r w:rsidR="00F62DCF">
        <w:rPr>
          <w:rFonts w:ascii="Verdana" w:hAnsi="Verdana"/>
          <w:sz w:val="20"/>
          <w:szCs w:val="20"/>
        </w:rPr>
        <w:br/>
      </w:r>
      <w:r w:rsidR="00F62DCF">
        <w:rPr>
          <w:rFonts w:ascii="Verdana" w:hAnsi="Verdana"/>
          <w:sz w:val="20"/>
          <w:szCs w:val="20"/>
        </w:rPr>
        <w:br/>
      </w:r>
      <w:r w:rsidR="00F62DCF">
        <w:rPr>
          <w:rFonts w:ascii="Verdana" w:hAnsi="Verdana"/>
          <w:sz w:val="20"/>
          <w:szCs w:val="20"/>
        </w:rPr>
        <w:br/>
        <w:t>Andries Knol</w:t>
      </w:r>
      <w:r w:rsidR="00F62DCF">
        <w:rPr>
          <w:rFonts w:ascii="Verdana" w:hAnsi="Verdana"/>
          <w:sz w:val="20"/>
          <w:szCs w:val="20"/>
        </w:rPr>
        <w:br/>
        <w:t>BVMBO</w:t>
      </w:r>
    </w:p>
    <w:sectPr w:rsidR="00F62DCF" w:rsidRPr="008E211A" w:rsidSect="007945BC">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B502" w14:textId="77777777" w:rsidR="00191171" w:rsidRDefault="00191171" w:rsidP="00BA4DA3">
      <w:pPr>
        <w:spacing w:after="0" w:line="240" w:lineRule="auto"/>
      </w:pPr>
      <w:r>
        <w:separator/>
      </w:r>
    </w:p>
  </w:endnote>
  <w:endnote w:type="continuationSeparator" w:id="0">
    <w:p w14:paraId="3C093E55" w14:textId="77777777" w:rsidR="00191171" w:rsidRDefault="00191171" w:rsidP="00BA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3CAF0" w14:textId="77777777" w:rsidR="00191171" w:rsidRDefault="00191171" w:rsidP="00BA4DA3">
      <w:pPr>
        <w:spacing w:after="0" w:line="240" w:lineRule="auto"/>
      </w:pPr>
      <w:r>
        <w:separator/>
      </w:r>
    </w:p>
  </w:footnote>
  <w:footnote w:type="continuationSeparator" w:id="0">
    <w:p w14:paraId="21011FB8" w14:textId="77777777" w:rsidR="00191171" w:rsidRDefault="00191171" w:rsidP="00BA4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D05A5"/>
    <w:multiLevelType w:val="multilevel"/>
    <w:tmpl w:val="165A0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3003E"/>
    <w:multiLevelType w:val="hybridMultilevel"/>
    <w:tmpl w:val="936896DA"/>
    <w:lvl w:ilvl="0" w:tplc="644C2504">
      <w:start w:val="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21817975">
    <w:abstractNumId w:val="0"/>
  </w:num>
  <w:num w:numId="2" w16cid:durableId="1658994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A3"/>
    <w:rsid w:val="00014543"/>
    <w:rsid w:val="000870E8"/>
    <w:rsid w:val="00096F47"/>
    <w:rsid w:val="000A0A13"/>
    <w:rsid w:val="000B3F4E"/>
    <w:rsid w:val="000C7B69"/>
    <w:rsid w:val="000D028F"/>
    <w:rsid w:val="000F60B0"/>
    <w:rsid w:val="00110CE0"/>
    <w:rsid w:val="00135A52"/>
    <w:rsid w:val="0016173E"/>
    <w:rsid w:val="00163A0C"/>
    <w:rsid w:val="00191171"/>
    <w:rsid w:val="001A462B"/>
    <w:rsid w:val="001C624C"/>
    <w:rsid w:val="001C7C92"/>
    <w:rsid w:val="002152B9"/>
    <w:rsid w:val="00257FC6"/>
    <w:rsid w:val="0026622B"/>
    <w:rsid w:val="0027358B"/>
    <w:rsid w:val="0029383C"/>
    <w:rsid w:val="002B7718"/>
    <w:rsid w:val="002F4E91"/>
    <w:rsid w:val="0032242A"/>
    <w:rsid w:val="003443F5"/>
    <w:rsid w:val="003A2494"/>
    <w:rsid w:val="003B6DE1"/>
    <w:rsid w:val="003D54A7"/>
    <w:rsid w:val="00404E35"/>
    <w:rsid w:val="0041359C"/>
    <w:rsid w:val="00425A09"/>
    <w:rsid w:val="0047063E"/>
    <w:rsid w:val="0048135D"/>
    <w:rsid w:val="00495A65"/>
    <w:rsid w:val="004B1F7C"/>
    <w:rsid w:val="004C2068"/>
    <w:rsid w:val="004E677A"/>
    <w:rsid w:val="00532CAA"/>
    <w:rsid w:val="0055793E"/>
    <w:rsid w:val="00571947"/>
    <w:rsid w:val="005F2A18"/>
    <w:rsid w:val="00645914"/>
    <w:rsid w:val="0069022B"/>
    <w:rsid w:val="00690FF4"/>
    <w:rsid w:val="00770631"/>
    <w:rsid w:val="007945BC"/>
    <w:rsid w:val="007C1407"/>
    <w:rsid w:val="00827302"/>
    <w:rsid w:val="00836C2B"/>
    <w:rsid w:val="0087507E"/>
    <w:rsid w:val="00896A58"/>
    <w:rsid w:val="008D3F7F"/>
    <w:rsid w:val="008E211A"/>
    <w:rsid w:val="00901DA1"/>
    <w:rsid w:val="00933B4A"/>
    <w:rsid w:val="0094654D"/>
    <w:rsid w:val="009863F5"/>
    <w:rsid w:val="009975B2"/>
    <w:rsid w:val="009A68B4"/>
    <w:rsid w:val="00A1651E"/>
    <w:rsid w:val="00A32678"/>
    <w:rsid w:val="00A82F19"/>
    <w:rsid w:val="00A83BDF"/>
    <w:rsid w:val="00A913A0"/>
    <w:rsid w:val="00AA0AD5"/>
    <w:rsid w:val="00AA1F42"/>
    <w:rsid w:val="00AB5A92"/>
    <w:rsid w:val="00B05326"/>
    <w:rsid w:val="00B4301D"/>
    <w:rsid w:val="00B928F6"/>
    <w:rsid w:val="00BA4DA3"/>
    <w:rsid w:val="00BB0965"/>
    <w:rsid w:val="00BF6063"/>
    <w:rsid w:val="00C210EF"/>
    <w:rsid w:val="00C80E95"/>
    <w:rsid w:val="00C868ED"/>
    <w:rsid w:val="00D17310"/>
    <w:rsid w:val="00DC0EDB"/>
    <w:rsid w:val="00E031E0"/>
    <w:rsid w:val="00E13F35"/>
    <w:rsid w:val="00E65FAC"/>
    <w:rsid w:val="00ED7BEB"/>
    <w:rsid w:val="00F27961"/>
    <w:rsid w:val="00F42956"/>
    <w:rsid w:val="00F62DCF"/>
    <w:rsid w:val="00FC3BBC"/>
    <w:rsid w:val="00FC54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359A"/>
  <w15:chartTrackingRefBased/>
  <w15:docId w15:val="{00E8E05C-6E27-4845-BCCD-59C7572D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DA3"/>
    <w:pPr>
      <w:spacing w:line="25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A4DA3"/>
    <w:rPr>
      <w:color w:val="0563C1" w:themeColor="hyperlink"/>
      <w:u w:val="single"/>
    </w:rPr>
  </w:style>
  <w:style w:type="paragraph" w:styleId="Voetnoottekst">
    <w:name w:val="footnote text"/>
    <w:basedOn w:val="Standaard"/>
    <w:link w:val="VoetnoottekstChar"/>
    <w:uiPriority w:val="99"/>
    <w:semiHidden/>
    <w:unhideWhenUsed/>
    <w:rsid w:val="00BA4DA3"/>
    <w:pPr>
      <w:spacing w:after="0" w:line="240" w:lineRule="auto"/>
    </w:pPr>
    <w:rPr>
      <w:rFonts w:asciiTheme="minorHAnsi" w:eastAsia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BA4DA3"/>
    <w:rPr>
      <w:sz w:val="20"/>
      <w:szCs w:val="20"/>
    </w:rPr>
  </w:style>
  <w:style w:type="character" w:styleId="Voetnootmarkering">
    <w:name w:val="footnote reference"/>
    <w:basedOn w:val="Standaardalinea-lettertype"/>
    <w:uiPriority w:val="99"/>
    <w:semiHidden/>
    <w:unhideWhenUsed/>
    <w:rsid w:val="00BA4DA3"/>
    <w:rPr>
      <w:vertAlign w:val="superscript"/>
    </w:rPr>
  </w:style>
  <w:style w:type="paragraph" w:styleId="Lijstalinea">
    <w:name w:val="List Paragraph"/>
    <w:basedOn w:val="Standaard"/>
    <w:uiPriority w:val="34"/>
    <w:qFormat/>
    <w:rsid w:val="000870E8"/>
    <w:pPr>
      <w:ind w:left="720"/>
      <w:contextualSpacing/>
    </w:pPr>
  </w:style>
  <w:style w:type="paragraph" w:styleId="Revisie">
    <w:name w:val="Revision"/>
    <w:hidden/>
    <w:uiPriority w:val="99"/>
    <w:semiHidden/>
    <w:rsid w:val="00C80E9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CE6740691696428510E69138A8B77E" ma:contentTypeVersion="14" ma:contentTypeDescription="Een nieuw document maken." ma:contentTypeScope="" ma:versionID="c401e78d426c4db37c7a3a8ceff53e2b">
  <xsd:schema xmlns:xsd="http://www.w3.org/2001/XMLSchema" xmlns:xs="http://www.w3.org/2001/XMLSchema" xmlns:p="http://schemas.microsoft.com/office/2006/metadata/properties" xmlns:ns3="0ed9e3a8-df5d-4cb5-8463-6d6bca96a7b5" xmlns:ns4="71633146-0587-4239-a04e-a9241a03013e" targetNamespace="http://schemas.microsoft.com/office/2006/metadata/properties" ma:root="true" ma:fieldsID="d443200c6ca7927bed0777a30f6bf0b4" ns3:_="" ns4:_="">
    <xsd:import namespace="0ed9e3a8-df5d-4cb5-8463-6d6bca96a7b5"/>
    <xsd:import namespace="71633146-0587-4239-a04e-a9241a0301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9e3a8-df5d-4cb5-8463-6d6bca96a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633146-0587-4239-a04e-a9241a03013e"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SharingHintHash" ma:index="21"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EE66C0-C451-47BD-893D-250BD3F6C073}">
  <ds:schemaRefs>
    <ds:schemaRef ds:uri="http://schemas.microsoft.com/sharepoint/v3/contenttype/forms"/>
  </ds:schemaRefs>
</ds:datastoreItem>
</file>

<file path=customXml/itemProps2.xml><?xml version="1.0" encoding="utf-8"?>
<ds:datastoreItem xmlns:ds="http://schemas.openxmlformats.org/officeDocument/2006/customXml" ds:itemID="{9952A203-7A5B-4CFF-AB89-D11BABADB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9e3a8-df5d-4cb5-8463-6d6bca96a7b5"/>
    <ds:schemaRef ds:uri="71633146-0587-4239-a04e-a9241a030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0AF55-F6F9-4695-9302-00484C204218}">
  <ds:schemaRefs>
    <ds:schemaRef ds:uri="http://schemas.openxmlformats.org/officeDocument/2006/bibliography"/>
  </ds:schemaRefs>
</ds:datastoreItem>
</file>

<file path=customXml/itemProps4.xml><?xml version="1.0" encoding="utf-8"?>
<ds:datastoreItem xmlns:ds="http://schemas.openxmlformats.org/officeDocument/2006/customXml" ds:itemID="{4F8D2F15-9C6A-4B12-BDBB-B043E602C6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4922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Cornee Hoogerwerf</dc:creator>
  <cp:keywords/>
  <dc:description/>
  <cp:lastModifiedBy>Henrik de Moel</cp:lastModifiedBy>
  <cp:revision>2</cp:revision>
  <dcterms:created xsi:type="dcterms:W3CDTF">2022-11-02T09:19:00Z</dcterms:created>
  <dcterms:modified xsi:type="dcterms:W3CDTF">2022-11-02T09:19:00Z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0x0101004DCE6740691696428510E69138A8B77E</vt:lpwstr>
  </property>
</Properties>
</file>